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66F2" w14:textId="77777777" w:rsidR="007C56CD" w:rsidRDefault="007C56CD" w:rsidP="00D01711"/>
    <w:p w14:paraId="388248FC" w14:textId="2C4E8D9F" w:rsidR="00094E43" w:rsidRDefault="00094E43" w:rsidP="00DB5B7B">
      <w:pPr>
        <w:keepNext/>
        <w:tabs>
          <w:tab w:val="left" w:pos="1335"/>
        </w:tabs>
        <w:autoSpaceDE w:val="0"/>
        <w:autoSpaceDN w:val="0"/>
        <w:adjustRightInd w:val="0"/>
        <w:spacing w:after="0"/>
        <w:outlineLvl w:val="2"/>
        <w:rPr>
          <w:rFonts w:ascii="Arial,Bold" w:eastAsia="Times New Roman" w:hAnsi="Arial,Bold" w:cs="Times New Roman"/>
          <w:b/>
          <w:bCs/>
          <w:sz w:val="28"/>
          <w:szCs w:val="28"/>
        </w:rPr>
      </w:pPr>
    </w:p>
    <w:p w14:paraId="6FF1AB82" w14:textId="77777777" w:rsidR="007A030B" w:rsidRDefault="007A030B" w:rsidP="00DB5B7B">
      <w:pPr>
        <w:keepNext/>
        <w:tabs>
          <w:tab w:val="left" w:pos="1335"/>
        </w:tabs>
        <w:autoSpaceDE w:val="0"/>
        <w:autoSpaceDN w:val="0"/>
        <w:adjustRightInd w:val="0"/>
        <w:spacing w:after="0"/>
        <w:outlineLvl w:val="2"/>
        <w:rPr>
          <w:rFonts w:ascii="Arial,Bold" w:eastAsia="Times New Roman" w:hAnsi="Arial,Bold" w:cs="Times New Roman"/>
          <w:b/>
          <w:bCs/>
          <w:sz w:val="28"/>
          <w:szCs w:val="28"/>
        </w:rPr>
      </w:pPr>
    </w:p>
    <w:p w14:paraId="3D08B970" w14:textId="7936BE7D" w:rsidR="00094E43" w:rsidRPr="00094E43" w:rsidRDefault="00094E43" w:rsidP="007A030B">
      <w:pPr>
        <w:keepNext/>
        <w:autoSpaceDE w:val="0"/>
        <w:autoSpaceDN w:val="0"/>
        <w:adjustRightInd w:val="0"/>
        <w:spacing w:after="0"/>
        <w:jc w:val="center"/>
        <w:outlineLvl w:val="2"/>
        <w:rPr>
          <w:rFonts w:ascii="Arial,Bold" w:eastAsia="Times New Roman" w:hAnsi="Arial,Bold" w:cs="Times New Roman"/>
          <w:b/>
          <w:bCs/>
          <w:sz w:val="28"/>
          <w:szCs w:val="28"/>
        </w:rPr>
      </w:pPr>
      <w:r w:rsidRPr="00094E43">
        <w:rPr>
          <w:rFonts w:ascii="Arial,Bold" w:eastAsia="Times New Roman" w:hAnsi="Arial,Bold" w:cs="Times New Roman"/>
          <w:b/>
          <w:bCs/>
          <w:sz w:val="28"/>
          <w:szCs w:val="28"/>
        </w:rPr>
        <w:t>Annual Representations, Certifications and Statements of Suppliers</w:t>
      </w:r>
    </w:p>
    <w:p w14:paraId="12BEE59E" w14:textId="77777777" w:rsidR="00094E43" w:rsidRPr="00094E43" w:rsidRDefault="00094E43" w:rsidP="00094E43">
      <w:pPr>
        <w:autoSpaceDE w:val="0"/>
        <w:autoSpaceDN w:val="0"/>
        <w:adjustRightInd w:val="0"/>
        <w:spacing w:after="0"/>
        <w:jc w:val="center"/>
        <w:rPr>
          <w:rFonts w:ascii="Arial" w:eastAsia="Times New Roman" w:hAnsi="Arial" w:cs="Arial"/>
          <w:sz w:val="18"/>
          <w:szCs w:val="18"/>
        </w:rPr>
      </w:pPr>
    </w:p>
    <w:p w14:paraId="407B8F67" w14:textId="4AD888EB" w:rsidR="00094E43" w:rsidRPr="00094E43" w:rsidRDefault="00094E43" w:rsidP="00EC6AC3">
      <w:pPr>
        <w:autoSpaceDE w:val="0"/>
        <w:autoSpaceDN w:val="0"/>
        <w:adjustRightInd w:val="0"/>
        <w:spacing w:after="0"/>
        <w:jc w:val="center"/>
        <w:rPr>
          <w:rFonts w:ascii="Arial" w:eastAsia="Times New Roman" w:hAnsi="Arial" w:cs="Arial"/>
          <w:b/>
          <w:bCs/>
          <w:i/>
          <w:iCs/>
        </w:rPr>
      </w:pPr>
      <w:r w:rsidRPr="00094E43">
        <w:rPr>
          <w:rFonts w:ascii="Arial" w:eastAsia="Times New Roman" w:hAnsi="Arial" w:cs="Arial"/>
          <w:b/>
          <w:bCs/>
          <w:i/>
          <w:iCs/>
        </w:rPr>
        <w:t xml:space="preserve">Please complete all sections and return a signed copy to </w:t>
      </w:r>
      <w:r w:rsidR="0030286A">
        <w:rPr>
          <w:rFonts w:ascii="Arial" w:eastAsia="Times New Roman" w:hAnsi="Arial" w:cs="Arial"/>
          <w:b/>
          <w:bCs/>
          <w:i/>
          <w:iCs/>
        </w:rPr>
        <w:t xml:space="preserve">the </w:t>
      </w:r>
      <w:r w:rsidR="004C5FCF">
        <w:rPr>
          <w:rFonts w:ascii="Arial" w:eastAsia="Times New Roman" w:hAnsi="Arial" w:cs="Arial"/>
          <w:b/>
          <w:bCs/>
          <w:i/>
          <w:iCs/>
        </w:rPr>
        <w:t>respective VTG representative</w:t>
      </w:r>
      <w:r w:rsidRPr="00094E43">
        <w:rPr>
          <w:rFonts w:ascii="Arial" w:eastAsia="Times New Roman" w:hAnsi="Arial" w:cs="Arial"/>
          <w:b/>
          <w:bCs/>
          <w:i/>
          <w:iCs/>
        </w:rPr>
        <w:t>.</w:t>
      </w:r>
    </w:p>
    <w:p w14:paraId="5F393450"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3098CF5C" w14:textId="77777777" w:rsidR="00094E43" w:rsidRPr="00094E43" w:rsidRDefault="00094E43" w:rsidP="00094E43">
      <w:pPr>
        <w:autoSpaceDE w:val="0"/>
        <w:autoSpaceDN w:val="0"/>
        <w:adjustRightInd w:val="0"/>
        <w:spacing w:after="0"/>
        <w:jc w:val="center"/>
        <w:rPr>
          <w:rFonts w:ascii="Arial" w:eastAsia="Times New Roman" w:hAnsi="Arial" w:cs="Arial"/>
          <w:b/>
          <w:bCs/>
          <w:u w:val="single"/>
        </w:rPr>
      </w:pPr>
      <w:r w:rsidRPr="00094E43">
        <w:rPr>
          <w:rFonts w:ascii="Arial" w:eastAsia="Times New Roman" w:hAnsi="Arial" w:cs="Arial"/>
          <w:b/>
          <w:bCs/>
          <w:u w:val="single"/>
        </w:rPr>
        <w:t>PART A</w:t>
      </w:r>
    </w:p>
    <w:p w14:paraId="7157BE48" w14:textId="77777777" w:rsidR="00094E43" w:rsidRDefault="00094E43" w:rsidP="00094E43">
      <w:pPr>
        <w:autoSpaceDE w:val="0"/>
        <w:autoSpaceDN w:val="0"/>
        <w:adjustRightInd w:val="0"/>
        <w:spacing w:after="0"/>
        <w:rPr>
          <w:rFonts w:ascii="Arial" w:eastAsia="Times New Roman" w:hAnsi="Arial" w:cs="Arial"/>
          <w:b/>
          <w:bCs/>
          <w:sz w:val="18"/>
          <w:szCs w:val="18"/>
        </w:rPr>
      </w:pPr>
    </w:p>
    <w:p w14:paraId="47C6D4EC" w14:textId="77777777" w:rsidR="00E71429" w:rsidRDefault="00E71429" w:rsidP="00094E43">
      <w:pPr>
        <w:autoSpaceDE w:val="0"/>
        <w:autoSpaceDN w:val="0"/>
        <w:adjustRightInd w:val="0"/>
        <w:spacing w:after="0"/>
        <w:rPr>
          <w:rFonts w:ascii="Arial" w:eastAsia="Times New Roman" w:hAnsi="Arial" w:cs="Arial"/>
          <w:b/>
          <w:bCs/>
          <w:sz w:val="18"/>
          <w:szCs w:val="18"/>
        </w:rPr>
      </w:pPr>
    </w:p>
    <w:p w14:paraId="4E2BC365" w14:textId="1FF9A8A0" w:rsidR="00094E43" w:rsidRPr="00094E43" w:rsidRDefault="00094E43" w:rsidP="00094E43">
      <w:pPr>
        <w:autoSpaceDE w:val="0"/>
        <w:autoSpaceDN w:val="0"/>
        <w:adjustRightInd w:val="0"/>
        <w:spacing w:after="0"/>
        <w:rPr>
          <w:rFonts w:ascii="Arial" w:eastAsia="Times New Roman" w:hAnsi="Arial" w:cs="Arial"/>
          <w:b/>
          <w:bCs/>
          <w:sz w:val="18"/>
          <w:szCs w:val="18"/>
        </w:rPr>
      </w:pPr>
      <w:r w:rsidRPr="00094E43">
        <w:rPr>
          <w:rFonts w:ascii="Arial" w:eastAsia="Times New Roman" w:hAnsi="Arial" w:cs="Arial"/>
          <w:b/>
          <w:bCs/>
          <w:sz w:val="18"/>
          <w:szCs w:val="18"/>
        </w:rPr>
        <w:t>General Information:</w:t>
      </w:r>
    </w:p>
    <w:p w14:paraId="7FF3E19D" w14:textId="77777777" w:rsidR="00094E43" w:rsidRPr="00094E43" w:rsidRDefault="00094E43" w:rsidP="00094E43">
      <w:pPr>
        <w:autoSpaceDE w:val="0"/>
        <w:autoSpaceDN w:val="0"/>
        <w:adjustRightInd w:val="0"/>
        <w:spacing w:after="0"/>
        <w:rPr>
          <w:rFonts w:ascii="Arial" w:eastAsia="Times New Roman" w:hAnsi="Arial" w:cs="Arial"/>
          <w:b/>
          <w:bCs/>
          <w:sz w:val="18"/>
          <w:szCs w:val="18"/>
        </w:rPr>
      </w:pPr>
    </w:p>
    <w:tbl>
      <w:tblPr>
        <w:tblW w:w="10350" w:type="dxa"/>
        <w:tblInd w:w="108" w:type="dxa"/>
        <w:tblLook w:val="0000" w:firstRow="0" w:lastRow="0" w:firstColumn="0" w:lastColumn="0" w:noHBand="0" w:noVBand="0"/>
      </w:tblPr>
      <w:tblGrid>
        <w:gridCol w:w="1710"/>
        <w:gridCol w:w="3420"/>
        <w:gridCol w:w="1890"/>
        <w:gridCol w:w="3330"/>
      </w:tblGrid>
      <w:tr w:rsidR="00094E43" w:rsidRPr="00094E43" w14:paraId="61906CCD" w14:textId="77777777" w:rsidTr="00C75601">
        <w:trPr>
          <w:trHeight w:val="288"/>
        </w:trPr>
        <w:tc>
          <w:tcPr>
            <w:tcW w:w="1710" w:type="dxa"/>
            <w:vAlign w:val="bottom"/>
          </w:tcPr>
          <w:p w14:paraId="4A2341C4"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Supplier Name:</w:t>
            </w:r>
          </w:p>
        </w:tc>
        <w:tc>
          <w:tcPr>
            <w:tcW w:w="3420" w:type="dxa"/>
            <w:tcBorders>
              <w:bottom w:val="single" w:sz="4" w:space="0" w:color="auto"/>
            </w:tcBorders>
            <w:vAlign w:val="bottom"/>
          </w:tcPr>
          <w:p w14:paraId="459ECE40" w14:textId="0BD51F3C" w:rsidR="00094E43" w:rsidRPr="00094E43" w:rsidRDefault="00094E43" w:rsidP="00094E43">
            <w:pPr>
              <w:spacing w:before="100" w:after="0"/>
              <w:rPr>
                <w:rFonts w:ascii="Arial" w:eastAsia="Times New Roman" w:hAnsi="Arial" w:cs="Arial"/>
                <w:sz w:val="18"/>
                <w:szCs w:val="18"/>
              </w:rPr>
            </w:pPr>
            <w:r>
              <w:rPr>
                <w:rFonts w:ascii="Arial" w:eastAsia="Times New Roman" w:hAnsi="Arial" w:cs="Arial"/>
                <w:sz w:val="18"/>
                <w:szCs w:val="18"/>
              </w:rPr>
              <w:fldChar w:fldCharType="begin">
                <w:ffData>
                  <w:name w:val="Text1"/>
                  <w:enabled/>
                  <w:calcOnExit w:val="0"/>
                  <w:textInput/>
                </w:ffData>
              </w:fldChar>
            </w:r>
            <w:r>
              <w:rPr>
                <w:rFonts w:ascii="Arial" w:eastAsia="Times New Roman" w:hAnsi="Arial" w:cs="Arial"/>
                <w:sz w:val="18"/>
                <w:szCs w:val="18"/>
              </w:rPr>
              <w:instrText xml:space="preserve"> </w:instrText>
            </w:r>
            <w:bookmarkStart w:id="0" w:name="Text1"/>
            <w:r>
              <w:rPr>
                <w:rFonts w:ascii="Arial" w:eastAsia="Times New Roman" w:hAnsi="Arial" w:cs="Arial"/>
                <w:sz w:val="18"/>
                <w:szCs w:val="18"/>
              </w:rPr>
              <w:instrText xml:space="preserve">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0"/>
          </w:p>
        </w:tc>
        <w:tc>
          <w:tcPr>
            <w:tcW w:w="1890" w:type="dxa"/>
            <w:vAlign w:val="bottom"/>
          </w:tcPr>
          <w:p w14:paraId="785B431D"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Contact Name:</w:t>
            </w:r>
          </w:p>
        </w:tc>
        <w:tc>
          <w:tcPr>
            <w:tcW w:w="3330" w:type="dxa"/>
            <w:tcBorders>
              <w:bottom w:val="single" w:sz="4" w:space="0" w:color="auto"/>
            </w:tcBorders>
          </w:tcPr>
          <w:p w14:paraId="602AB5E1" w14:textId="4B9E4C55"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r w:rsidR="00094E43" w:rsidRPr="00094E43" w14:paraId="4B4AFB2A" w14:textId="77777777" w:rsidTr="00C75601">
        <w:trPr>
          <w:trHeight w:val="288"/>
        </w:trPr>
        <w:tc>
          <w:tcPr>
            <w:tcW w:w="1710" w:type="dxa"/>
            <w:vAlign w:val="bottom"/>
          </w:tcPr>
          <w:p w14:paraId="7CAADC2C"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Address 1:</w:t>
            </w:r>
          </w:p>
        </w:tc>
        <w:tc>
          <w:tcPr>
            <w:tcW w:w="3420" w:type="dxa"/>
            <w:tcBorders>
              <w:top w:val="single" w:sz="4" w:space="0" w:color="auto"/>
              <w:bottom w:val="single" w:sz="4" w:space="0" w:color="auto"/>
            </w:tcBorders>
            <w:vAlign w:val="bottom"/>
          </w:tcPr>
          <w:p w14:paraId="41CD6CCF" w14:textId="2821DB8E" w:rsidR="00094E43" w:rsidRPr="00094E43" w:rsidRDefault="00094E43" w:rsidP="00094E43">
            <w:pPr>
              <w:spacing w:before="100" w:after="0"/>
              <w:rPr>
                <w:rFonts w:ascii="Arial" w:eastAsia="Times New Roman" w:hAnsi="Arial" w:cs="Arial"/>
                <w:sz w:val="18"/>
                <w:szCs w:val="18"/>
              </w:rPr>
            </w:pPr>
            <w:r>
              <w:rPr>
                <w:rFonts w:ascii="Arial" w:eastAsia="Times New Roman" w:hAnsi="Arial" w:cs="Arial"/>
                <w:sz w:val="18"/>
                <w:szCs w:val="18"/>
              </w:rPr>
              <w:fldChar w:fldCharType="begin">
                <w:ffData>
                  <w:name w:val="Text1"/>
                  <w:enabled/>
                  <w:calcOnExit w:val="0"/>
                  <w:textInput/>
                </w:ffData>
              </w:fldChar>
            </w:r>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p>
        </w:tc>
        <w:tc>
          <w:tcPr>
            <w:tcW w:w="1890" w:type="dxa"/>
            <w:vAlign w:val="bottom"/>
          </w:tcPr>
          <w:p w14:paraId="00D41F8A"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Phone No.:</w:t>
            </w:r>
          </w:p>
        </w:tc>
        <w:tc>
          <w:tcPr>
            <w:tcW w:w="3330" w:type="dxa"/>
            <w:tcBorders>
              <w:top w:val="single" w:sz="4" w:space="0" w:color="auto"/>
              <w:bottom w:val="single" w:sz="4" w:space="0" w:color="auto"/>
            </w:tcBorders>
          </w:tcPr>
          <w:p w14:paraId="64CA988B" w14:textId="12E33259"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r w:rsidR="00094E43" w:rsidRPr="00094E43" w14:paraId="0C7BBA12" w14:textId="77777777" w:rsidTr="00C75601">
        <w:trPr>
          <w:trHeight w:val="288"/>
        </w:trPr>
        <w:tc>
          <w:tcPr>
            <w:tcW w:w="1710" w:type="dxa"/>
            <w:vAlign w:val="bottom"/>
          </w:tcPr>
          <w:p w14:paraId="16926A6E"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Address 2:</w:t>
            </w:r>
          </w:p>
        </w:tc>
        <w:tc>
          <w:tcPr>
            <w:tcW w:w="3420" w:type="dxa"/>
            <w:tcBorders>
              <w:top w:val="single" w:sz="4" w:space="0" w:color="auto"/>
              <w:bottom w:val="single" w:sz="4" w:space="0" w:color="auto"/>
            </w:tcBorders>
            <w:vAlign w:val="bottom"/>
          </w:tcPr>
          <w:p w14:paraId="0A09AE38" w14:textId="35F0B020" w:rsidR="00094E43" w:rsidRPr="00094E43" w:rsidRDefault="00094E43" w:rsidP="00094E43">
            <w:pPr>
              <w:spacing w:before="100" w:after="0"/>
              <w:rPr>
                <w:rFonts w:ascii="Arial" w:eastAsia="Times New Roman" w:hAnsi="Arial" w:cs="Arial"/>
                <w:sz w:val="18"/>
                <w:szCs w:val="18"/>
              </w:rPr>
            </w:pPr>
            <w:r>
              <w:rPr>
                <w:rFonts w:ascii="Arial" w:eastAsia="Times New Roman" w:hAnsi="Arial" w:cs="Arial"/>
                <w:sz w:val="18"/>
                <w:szCs w:val="18"/>
              </w:rPr>
              <w:fldChar w:fldCharType="begin">
                <w:ffData>
                  <w:name w:val="Text1"/>
                  <w:enabled/>
                  <w:calcOnExit w:val="0"/>
                  <w:textInput/>
                </w:ffData>
              </w:fldChar>
            </w:r>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p>
        </w:tc>
        <w:tc>
          <w:tcPr>
            <w:tcW w:w="1890" w:type="dxa"/>
            <w:vAlign w:val="bottom"/>
          </w:tcPr>
          <w:p w14:paraId="306D4CEC"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Fax No.:</w:t>
            </w:r>
          </w:p>
        </w:tc>
        <w:tc>
          <w:tcPr>
            <w:tcW w:w="3330" w:type="dxa"/>
            <w:tcBorders>
              <w:top w:val="single" w:sz="4" w:space="0" w:color="auto"/>
              <w:bottom w:val="single" w:sz="4" w:space="0" w:color="auto"/>
            </w:tcBorders>
          </w:tcPr>
          <w:p w14:paraId="6C2CC483" w14:textId="310F2F2A"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r w:rsidR="00094E43" w:rsidRPr="00094E43" w14:paraId="1C89560A" w14:textId="77777777" w:rsidTr="00C75601">
        <w:trPr>
          <w:trHeight w:val="288"/>
        </w:trPr>
        <w:tc>
          <w:tcPr>
            <w:tcW w:w="1710" w:type="dxa"/>
            <w:vAlign w:val="bottom"/>
          </w:tcPr>
          <w:p w14:paraId="019E0E59"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City, State &amp; Zip:</w:t>
            </w:r>
          </w:p>
        </w:tc>
        <w:tc>
          <w:tcPr>
            <w:tcW w:w="3420" w:type="dxa"/>
            <w:tcBorders>
              <w:top w:val="single" w:sz="4" w:space="0" w:color="auto"/>
              <w:bottom w:val="single" w:sz="4" w:space="0" w:color="auto"/>
            </w:tcBorders>
          </w:tcPr>
          <w:p w14:paraId="27991C96" w14:textId="791FD75A" w:rsidR="00094E43" w:rsidRPr="00094E43" w:rsidRDefault="00094E43" w:rsidP="00094E43">
            <w:pPr>
              <w:spacing w:before="100" w:after="0"/>
              <w:rPr>
                <w:rFonts w:ascii="Arial" w:eastAsia="Times New Roman" w:hAnsi="Arial" w:cs="Arial"/>
                <w:sz w:val="18"/>
                <w:szCs w:val="18"/>
              </w:rPr>
            </w:pPr>
            <w:r w:rsidRPr="005A626E">
              <w:rPr>
                <w:rFonts w:ascii="Arial" w:eastAsia="Times New Roman" w:hAnsi="Arial" w:cs="Arial"/>
                <w:sz w:val="18"/>
                <w:szCs w:val="18"/>
              </w:rPr>
              <w:fldChar w:fldCharType="begin">
                <w:ffData>
                  <w:name w:val="Text1"/>
                  <w:enabled/>
                  <w:calcOnExit w:val="0"/>
                  <w:textInput/>
                </w:ffData>
              </w:fldChar>
            </w:r>
            <w:r w:rsidRPr="005A626E">
              <w:rPr>
                <w:rFonts w:ascii="Arial" w:eastAsia="Times New Roman" w:hAnsi="Arial" w:cs="Arial"/>
                <w:sz w:val="18"/>
                <w:szCs w:val="18"/>
              </w:rPr>
              <w:instrText xml:space="preserve"> FORMTEXT </w:instrText>
            </w:r>
            <w:r w:rsidRPr="005A626E">
              <w:rPr>
                <w:rFonts w:ascii="Arial" w:eastAsia="Times New Roman" w:hAnsi="Arial" w:cs="Arial"/>
                <w:sz w:val="18"/>
                <w:szCs w:val="18"/>
              </w:rPr>
            </w:r>
            <w:r w:rsidRPr="005A626E">
              <w:rPr>
                <w:rFonts w:ascii="Arial" w:eastAsia="Times New Roman" w:hAnsi="Arial" w:cs="Arial"/>
                <w:sz w:val="18"/>
                <w:szCs w:val="18"/>
              </w:rPr>
              <w:fldChar w:fldCharType="separate"/>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sz w:val="18"/>
                <w:szCs w:val="18"/>
              </w:rPr>
              <w:fldChar w:fldCharType="end"/>
            </w:r>
          </w:p>
        </w:tc>
        <w:tc>
          <w:tcPr>
            <w:tcW w:w="1890" w:type="dxa"/>
            <w:vAlign w:val="bottom"/>
          </w:tcPr>
          <w:p w14:paraId="37EA7F6F"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Email Address:</w:t>
            </w:r>
          </w:p>
        </w:tc>
        <w:tc>
          <w:tcPr>
            <w:tcW w:w="3330" w:type="dxa"/>
            <w:tcBorders>
              <w:top w:val="single" w:sz="4" w:space="0" w:color="auto"/>
              <w:bottom w:val="single" w:sz="4" w:space="0" w:color="auto"/>
            </w:tcBorders>
          </w:tcPr>
          <w:p w14:paraId="3A279B9B" w14:textId="2E9125E4"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r w:rsidR="00094E43" w:rsidRPr="00094E43" w14:paraId="3948F619" w14:textId="77777777" w:rsidTr="00C75601">
        <w:trPr>
          <w:trHeight w:val="288"/>
        </w:trPr>
        <w:tc>
          <w:tcPr>
            <w:tcW w:w="1710" w:type="dxa"/>
            <w:vAlign w:val="bottom"/>
          </w:tcPr>
          <w:p w14:paraId="5BB6711B"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Primary NAICS:</w:t>
            </w:r>
          </w:p>
        </w:tc>
        <w:tc>
          <w:tcPr>
            <w:tcW w:w="3420" w:type="dxa"/>
            <w:tcBorders>
              <w:top w:val="single" w:sz="4" w:space="0" w:color="auto"/>
              <w:bottom w:val="single" w:sz="4" w:space="0" w:color="auto"/>
            </w:tcBorders>
          </w:tcPr>
          <w:p w14:paraId="011E10D9" w14:textId="55959F04" w:rsidR="00094E43" w:rsidRPr="00094E43" w:rsidRDefault="00094E43" w:rsidP="00094E43">
            <w:pPr>
              <w:spacing w:before="100" w:after="0"/>
              <w:rPr>
                <w:rFonts w:ascii="Arial" w:eastAsia="Times New Roman" w:hAnsi="Arial" w:cs="Arial"/>
                <w:sz w:val="18"/>
                <w:szCs w:val="18"/>
              </w:rPr>
            </w:pPr>
            <w:r w:rsidRPr="005A626E">
              <w:rPr>
                <w:rFonts w:ascii="Arial" w:eastAsia="Times New Roman" w:hAnsi="Arial" w:cs="Arial"/>
                <w:sz w:val="18"/>
                <w:szCs w:val="18"/>
              </w:rPr>
              <w:fldChar w:fldCharType="begin">
                <w:ffData>
                  <w:name w:val="Text1"/>
                  <w:enabled/>
                  <w:calcOnExit w:val="0"/>
                  <w:textInput/>
                </w:ffData>
              </w:fldChar>
            </w:r>
            <w:r w:rsidRPr="005A626E">
              <w:rPr>
                <w:rFonts w:ascii="Arial" w:eastAsia="Times New Roman" w:hAnsi="Arial" w:cs="Arial"/>
                <w:sz w:val="18"/>
                <w:szCs w:val="18"/>
              </w:rPr>
              <w:instrText xml:space="preserve"> FORMTEXT </w:instrText>
            </w:r>
            <w:r w:rsidRPr="005A626E">
              <w:rPr>
                <w:rFonts w:ascii="Arial" w:eastAsia="Times New Roman" w:hAnsi="Arial" w:cs="Arial"/>
                <w:sz w:val="18"/>
                <w:szCs w:val="18"/>
              </w:rPr>
            </w:r>
            <w:r w:rsidRPr="005A626E">
              <w:rPr>
                <w:rFonts w:ascii="Arial" w:eastAsia="Times New Roman" w:hAnsi="Arial" w:cs="Arial"/>
                <w:sz w:val="18"/>
                <w:szCs w:val="18"/>
              </w:rPr>
              <w:fldChar w:fldCharType="separate"/>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sz w:val="18"/>
                <w:szCs w:val="18"/>
              </w:rPr>
              <w:fldChar w:fldCharType="end"/>
            </w:r>
          </w:p>
        </w:tc>
        <w:tc>
          <w:tcPr>
            <w:tcW w:w="1890" w:type="dxa"/>
            <w:vAlign w:val="bottom"/>
          </w:tcPr>
          <w:p w14:paraId="797907DB"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Add’l NAICS:</w:t>
            </w:r>
          </w:p>
        </w:tc>
        <w:tc>
          <w:tcPr>
            <w:tcW w:w="3330" w:type="dxa"/>
            <w:tcBorders>
              <w:top w:val="single" w:sz="4" w:space="0" w:color="auto"/>
              <w:bottom w:val="single" w:sz="4" w:space="0" w:color="auto"/>
            </w:tcBorders>
          </w:tcPr>
          <w:p w14:paraId="332F5126" w14:textId="1167682F"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r w:rsidR="00094E43" w:rsidRPr="00094E43" w14:paraId="44146EF1" w14:textId="77777777" w:rsidTr="00C75601">
        <w:trPr>
          <w:trHeight w:val="288"/>
        </w:trPr>
        <w:tc>
          <w:tcPr>
            <w:tcW w:w="1710" w:type="dxa"/>
            <w:vAlign w:val="bottom"/>
          </w:tcPr>
          <w:p w14:paraId="3F15E803" w14:textId="5B377539" w:rsidR="00094E43" w:rsidRPr="00094E43" w:rsidRDefault="00C10E7A" w:rsidP="00094E43">
            <w:pPr>
              <w:spacing w:before="100" w:after="0"/>
              <w:rPr>
                <w:rFonts w:ascii="Arial" w:eastAsia="Times New Roman" w:hAnsi="Arial" w:cs="Arial"/>
                <w:sz w:val="18"/>
                <w:szCs w:val="18"/>
              </w:rPr>
            </w:pPr>
            <w:r>
              <w:rPr>
                <w:rFonts w:ascii="Arial" w:eastAsia="Times New Roman" w:hAnsi="Arial" w:cs="Arial"/>
                <w:sz w:val="18"/>
                <w:szCs w:val="18"/>
              </w:rPr>
              <w:t xml:space="preserve">SAM </w:t>
            </w:r>
            <w:r w:rsidR="00CB2ABC">
              <w:rPr>
                <w:rFonts w:ascii="Arial" w:eastAsia="Times New Roman" w:hAnsi="Arial" w:cs="Arial"/>
                <w:sz w:val="18"/>
                <w:szCs w:val="18"/>
              </w:rPr>
              <w:t>UID</w:t>
            </w:r>
            <w:r w:rsidR="00094E43" w:rsidRPr="00094E43">
              <w:rPr>
                <w:rFonts w:ascii="Arial" w:eastAsia="Times New Roman" w:hAnsi="Arial" w:cs="Arial"/>
                <w:sz w:val="18"/>
                <w:szCs w:val="18"/>
              </w:rPr>
              <w:t>#:</w:t>
            </w:r>
          </w:p>
        </w:tc>
        <w:tc>
          <w:tcPr>
            <w:tcW w:w="3420" w:type="dxa"/>
            <w:tcBorders>
              <w:top w:val="single" w:sz="4" w:space="0" w:color="auto"/>
              <w:bottom w:val="single" w:sz="4" w:space="0" w:color="auto"/>
            </w:tcBorders>
          </w:tcPr>
          <w:p w14:paraId="46728724" w14:textId="68023817" w:rsidR="00094E43" w:rsidRPr="00094E43" w:rsidRDefault="00094E43" w:rsidP="00094E43">
            <w:pPr>
              <w:spacing w:before="100" w:after="0"/>
              <w:rPr>
                <w:rFonts w:ascii="Arial" w:eastAsia="Times New Roman" w:hAnsi="Arial" w:cs="Arial"/>
                <w:sz w:val="18"/>
                <w:szCs w:val="18"/>
              </w:rPr>
            </w:pPr>
            <w:r w:rsidRPr="005A626E">
              <w:rPr>
                <w:rFonts w:ascii="Arial" w:eastAsia="Times New Roman" w:hAnsi="Arial" w:cs="Arial"/>
                <w:sz w:val="18"/>
                <w:szCs w:val="18"/>
              </w:rPr>
              <w:fldChar w:fldCharType="begin">
                <w:ffData>
                  <w:name w:val="Text1"/>
                  <w:enabled/>
                  <w:calcOnExit w:val="0"/>
                  <w:textInput/>
                </w:ffData>
              </w:fldChar>
            </w:r>
            <w:r w:rsidRPr="005A626E">
              <w:rPr>
                <w:rFonts w:ascii="Arial" w:eastAsia="Times New Roman" w:hAnsi="Arial" w:cs="Arial"/>
                <w:sz w:val="18"/>
                <w:szCs w:val="18"/>
              </w:rPr>
              <w:instrText xml:space="preserve"> FORMTEXT </w:instrText>
            </w:r>
            <w:r w:rsidRPr="005A626E">
              <w:rPr>
                <w:rFonts w:ascii="Arial" w:eastAsia="Times New Roman" w:hAnsi="Arial" w:cs="Arial"/>
                <w:sz w:val="18"/>
                <w:szCs w:val="18"/>
              </w:rPr>
            </w:r>
            <w:r w:rsidRPr="005A626E">
              <w:rPr>
                <w:rFonts w:ascii="Arial" w:eastAsia="Times New Roman" w:hAnsi="Arial" w:cs="Arial"/>
                <w:sz w:val="18"/>
                <w:szCs w:val="18"/>
              </w:rPr>
              <w:fldChar w:fldCharType="separate"/>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noProof/>
                <w:sz w:val="18"/>
                <w:szCs w:val="18"/>
              </w:rPr>
              <w:t> </w:t>
            </w:r>
            <w:r w:rsidRPr="005A626E">
              <w:rPr>
                <w:rFonts w:ascii="Arial" w:eastAsia="Times New Roman" w:hAnsi="Arial" w:cs="Arial"/>
                <w:sz w:val="18"/>
                <w:szCs w:val="18"/>
              </w:rPr>
              <w:fldChar w:fldCharType="end"/>
            </w:r>
          </w:p>
        </w:tc>
        <w:tc>
          <w:tcPr>
            <w:tcW w:w="1890" w:type="dxa"/>
            <w:vAlign w:val="bottom"/>
          </w:tcPr>
          <w:p w14:paraId="32B757EE" w14:textId="77777777" w:rsidR="00094E43" w:rsidRPr="00094E43" w:rsidRDefault="00094E43" w:rsidP="00094E43">
            <w:pPr>
              <w:spacing w:before="100" w:after="0"/>
              <w:rPr>
                <w:rFonts w:ascii="Arial" w:eastAsia="Times New Roman" w:hAnsi="Arial" w:cs="Arial"/>
                <w:sz w:val="18"/>
                <w:szCs w:val="18"/>
              </w:rPr>
            </w:pPr>
            <w:r w:rsidRPr="00094E43">
              <w:rPr>
                <w:rFonts w:ascii="Arial" w:eastAsia="Times New Roman" w:hAnsi="Arial" w:cs="Arial"/>
                <w:sz w:val="18"/>
                <w:szCs w:val="18"/>
              </w:rPr>
              <w:t>Federal EIN#:</w:t>
            </w:r>
          </w:p>
        </w:tc>
        <w:tc>
          <w:tcPr>
            <w:tcW w:w="3330" w:type="dxa"/>
            <w:tcBorders>
              <w:top w:val="single" w:sz="4" w:space="0" w:color="auto"/>
              <w:bottom w:val="single" w:sz="4" w:space="0" w:color="auto"/>
            </w:tcBorders>
          </w:tcPr>
          <w:p w14:paraId="3EB515DC" w14:textId="47148A12" w:rsidR="00094E43" w:rsidRPr="00094E43" w:rsidRDefault="00094E43" w:rsidP="00094E43">
            <w:pPr>
              <w:spacing w:before="100" w:after="0"/>
              <w:rPr>
                <w:rFonts w:ascii="Arial" w:eastAsia="Times New Roman" w:hAnsi="Arial" w:cs="Arial"/>
                <w:sz w:val="18"/>
                <w:szCs w:val="18"/>
              </w:rPr>
            </w:pPr>
            <w:r w:rsidRPr="009B03EE">
              <w:rPr>
                <w:rFonts w:ascii="Arial" w:eastAsia="Times New Roman" w:hAnsi="Arial" w:cs="Arial"/>
                <w:sz w:val="18"/>
                <w:szCs w:val="18"/>
              </w:rPr>
              <w:fldChar w:fldCharType="begin">
                <w:ffData>
                  <w:name w:val="Text1"/>
                  <w:enabled/>
                  <w:calcOnExit w:val="0"/>
                  <w:textInput/>
                </w:ffData>
              </w:fldChar>
            </w:r>
            <w:r w:rsidRPr="009B03EE">
              <w:rPr>
                <w:rFonts w:ascii="Arial" w:eastAsia="Times New Roman" w:hAnsi="Arial" w:cs="Arial"/>
                <w:sz w:val="18"/>
                <w:szCs w:val="18"/>
              </w:rPr>
              <w:instrText xml:space="preserve"> FORMTEXT </w:instrText>
            </w:r>
            <w:r w:rsidRPr="009B03EE">
              <w:rPr>
                <w:rFonts w:ascii="Arial" w:eastAsia="Times New Roman" w:hAnsi="Arial" w:cs="Arial"/>
                <w:sz w:val="18"/>
                <w:szCs w:val="18"/>
              </w:rPr>
            </w:r>
            <w:r w:rsidRPr="009B03EE">
              <w:rPr>
                <w:rFonts w:ascii="Arial" w:eastAsia="Times New Roman" w:hAnsi="Arial" w:cs="Arial"/>
                <w:sz w:val="18"/>
                <w:szCs w:val="18"/>
              </w:rPr>
              <w:fldChar w:fldCharType="separate"/>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noProof/>
                <w:sz w:val="18"/>
                <w:szCs w:val="18"/>
              </w:rPr>
              <w:t> </w:t>
            </w:r>
            <w:r w:rsidRPr="009B03EE">
              <w:rPr>
                <w:rFonts w:ascii="Arial" w:eastAsia="Times New Roman" w:hAnsi="Arial" w:cs="Arial"/>
                <w:sz w:val="18"/>
                <w:szCs w:val="18"/>
              </w:rPr>
              <w:fldChar w:fldCharType="end"/>
            </w:r>
          </w:p>
        </w:tc>
      </w:tr>
    </w:tbl>
    <w:p w14:paraId="5EF0DB1B" w14:textId="77777777" w:rsidR="00094E43" w:rsidRPr="00094E43" w:rsidRDefault="00094E43" w:rsidP="00094E43">
      <w:pPr>
        <w:autoSpaceDE w:val="0"/>
        <w:autoSpaceDN w:val="0"/>
        <w:adjustRightInd w:val="0"/>
        <w:spacing w:after="0"/>
        <w:rPr>
          <w:rFonts w:ascii="Arial" w:eastAsia="Times New Roman" w:hAnsi="Arial" w:cs="Arial"/>
          <w:b/>
          <w:bCs/>
          <w:sz w:val="18"/>
          <w:szCs w:val="18"/>
        </w:rPr>
      </w:pPr>
    </w:p>
    <w:p w14:paraId="2AE57FF9" w14:textId="77777777" w:rsidR="007A030B" w:rsidRDefault="007A030B" w:rsidP="00094E43">
      <w:pPr>
        <w:autoSpaceDE w:val="0"/>
        <w:autoSpaceDN w:val="0"/>
        <w:adjustRightInd w:val="0"/>
        <w:spacing w:after="0"/>
        <w:rPr>
          <w:rFonts w:ascii="Arial" w:eastAsia="Times New Roman" w:hAnsi="Arial" w:cs="Arial"/>
          <w:b/>
          <w:bCs/>
          <w:sz w:val="18"/>
          <w:szCs w:val="18"/>
        </w:rPr>
      </w:pPr>
    </w:p>
    <w:p w14:paraId="3DFE013B" w14:textId="77777777" w:rsidR="00E82A88" w:rsidRDefault="00E82A88" w:rsidP="00094E43">
      <w:pPr>
        <w:autoSpaceDE w:val="0"/>
        <w:autoSpaceDN w:val="0"/>
        <w:adjustRightInd w:val="0"/>
        <w:spacing w:after="0"/>
        <w:rPr>
          <w:rFonts w:ascii="Arial" w:eastAsia="Times New Roman" w:hAnsi="Arial" w:cs="Arial"/>
          <w:b/>
          <w:bCs/>
          <w:sz w:val="18"/>
          <w:szCs w:val="18"/>
        </w:rPr>
      </w:pPr>
    </w:p>
    <w:p w14:paraId="5912868E" w14:textId="43780C5D" w:rsidR="00094E43" w:rsidRPr="00094E43" w:rsidRDefault="00094E43" w:rsidP="00094E43">
      <w:pPr>
        <w:autoSpaceDE w:val="0"/>
        <w:autoSpaceDN w:val="0"/>
        <w:adjustRightInd w:val="0"/>
        <w:spacing w:after="0"/>
        <w:rPr>
          <w:rFonts w:ascii="Arial" w:eastAsia="Times New Roman" w:hAnsi="Arial" w:cs="Arial"/>
          <w:b/>
          <w:bCs/>
          <w:sz w:val="18"/>
          <w:szCs w:val="18"/>
        </w:rPr>
      </w:pPr>
      <w:r w:rsidRPr="00094E43">
        <w:rPr>
          <w:rFonts w:ascii="Arial" w:eastAsia="Times New Roman" w:hAnsi="Arial" w:cs="Arial"/>
          <w:b/>
          <w:bCs/>
          <w:sz w:val="18"/>
          <w:szCs w:val="18"/>
        </w:rPr>
        <w:t>Security Information:</w:t>
      </w:r>
    </w:p>
    <w:p w14:paraId="36C0D712"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1F078D15" w14:textId="427D9A12" w:rsidR="00094E43" w:rsidRPr="00094E43" w:rsidRDefault="00094E43" w:rsidP="00094E43">
      <w:pPr>
        <w:autoSpaceDE w:val="0"/>
        <w:autoSpaceDN w:val="0"/>
        <w:adjustRightInd w:val="0"/>
        <w:spacing w:after="0"/>
        <w:rPr>
          <w:rFonts w:ascii="Arial" w:eastAsia="Times New Roman" w:hAnsi="Arial" w:cs="Arial"/>
          <w:sz w:val="18"/>
          <w:szCs w:val="18"/>
        </w:rPr>
      </w:pPr>
      <w:r w:rsidRPr="00094E43">
        <w:rPr>
          <w:rFonts w:ascii="Arial" w:eastAsia="Times New Roman" w:hAnsi="Arial" w:cs="Arial"/>
          <w:sz w:val="18"/>
          <w:szCs w:val="18"/>
        </w:rPr>
        <w:t>CAGE Code:</w:t>
      </w:r>
      <w:r w:rsidRPr="00094E43">
        <w:rPr>
          <w:rFonts w:ascii="Arial" w:eastAsia="Times New Roman" w:hAnsi="Arial" w:cs="Arial"/>
          <w:sz w:val="18"/>
          <w:szCs w:val="18"/>
        </w:rPr>
        <w:tab/>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r w:rsidRPr="00094E43">
        <w:rPr>
          <w:rFonts w:ascii="Arial" w:eastAsia="Times New Roman" w:hAnsi="Arial" w:cs="Arial"/>
          <w:sz w:val="18"/>
          <w:szCs w:val="18"/>
        </w:rPr>
        <w:tab/>
      </w:r>
      <w:r w:rsidRPr="00094E43">
        <w:rPr>
          <w:rFonts w:ascii="Arial" w:eastAsia="Times New Roman" w:hAnsi="Arial" w:cs="Arial"/>
          <w:sz w:val="18"/>
          <w:szCs w:val="18"/>
        </w:rPr>
        <w:tab/>
      </w:r>
      <w:r w:rsidRPr="00094E43">
        <w:rPr>
          <w:rFonts w:ascii="Arial" w:eastAsia="Times New Roman" w:hAnsi="Arial" w:cs="Arial"/>
          <w:sz w:val="18"/>
          <w:szCs w:val="18"/>
        </w:rPr>
        <w:tab/>
        <w:t>Addt’l CAGE Codes:</w:t>
      </w:r>
      <w:r w:rsidRPr="00094E43">
        <w:rPr>
          <w:rFonts w:ascii="Arial" w:eastAsia="Times New Roman" w:hAnsi="Arial" w:cs="Arial"/>
          <w:sz w:val="18"/>
          <w:szCs w:val="18"/>
        </w:rPr>
        <w:tab/>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7FBC134D" w14:textId="77777777" w:rsidR="00094E43" w:rsidRPr="00094E43" w:rsidRDefault="00094E43" w:rsidP="00094E43">
      <w:pPr>
        <w:autoSpaceDE w:val="0"/>
        <w:autoSpaceDN w:val="0"/>
        <w:adjustRightInd w:val="0"/>
        <w:spacing w:after="0"/>
        <w:rPr>
          <w:rFonts w:ascii="Arial" w:eastAsia="Times New Roman" w:hAnsi="Arial" w:cs="Arial"/>
          <w:sz w:val="18"/>
          <w:szCs w:val="18"/>
        </w:rPr>
      </w:pPr>
    </w:p>
    <w:tbl>
      <w:tblPr>
        <w:tblW w:w="894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4A0" w:firstRow="1" w:lastRow="0" w:firstColumn="1" w:lastColumn="0" w:noHBand="0" w:noVBand="1"/>
      </w:tblPr>
      <w:tblGrid>
        <w:gridCol w:w="2665"/>
        <w:gridCol w:w="1714"/>
        <w:gridCol w:w="1230"/>
        <w:gridCol w:w="2397"/>
        <w:gridCol w:w="941"/>
      </w:tblGrid>
      <w:tr w:rsidR="00094E43" w:rsidRPr="00094E43" w14:paraId="6061C4CC" w14:textId="77777777" w:rsidTr="00E71429">
        <w:trPr>
          <w:trHeight w:val="397"/>
        </w:trPr>
        <w:tc>
          <w:tcPr>
            <w:tcW w:w="2665" w:type="dxa"/>
            <w:tcBorders>
              <w:top w:val="nil"/>
              <w:left w:val="nil"/>
              <w:bottom w:val="nil"/>
              <w:right w:val="nil"/>
            </w:tcBorders>
          </w:tcPr>
          <w:p w14:paraId="6D3D6569" w14:textId="20C25AAB" w:rsidR="00094E43" w:rsidRPr="00094E43" w:rsidRDefault="00094E43" w:rsidP="00E71429">
            <w:pPr>
              <w:tabs>
                <w:tab w:val="left" w:pos="360"/>
                <w:tab w:val="left" w:pos="720"/>
                <w:tab w:val="left" w:pos="1080"/>
              </w:tabs>
              <w:spacing w:after="0" w:line="233" w:lineRule="auto"/>
              <w:rPr>
                <w:rFonts w:ascii="Arial" w:eastAsia="Times New Roman" w:hAnsi="Arial" w:cs="Arial"/>
                <w:sz w:val="18"/>
                <w:szCs w:val="18"/>
              </w:rPr>
            </w:pPr>
            <w:r w:rsidRPr="00094E43">
              <w:rPr>
                <w:rFonts w:ascii="Arial" w:eastAsia="Times New Roman" w:hAnsi="Arial" w:cs="Arial"/>
                <w:sz w:val="18"/>
                <w:szCs w:val="18"/>
              </w:rPr>
              <w:t xml:space="preserve">Level of Clearance: </w:t>
            </w:r>
          </w:p>
        </w:tc>
        <w:tc>
          <w:tcPr>
            <w:tcW w:w="1714" w:type="dxa"/>
            <w:tcBorders>
              <w:top w:val="nil"/>
              <w:left w:val="nil"/>
              <w:bottom w:val="nil"/>
              <w:right w:val="nil"/>
            </w:tcBorders>
          </w:tcPr>
          <w:p w14:paraId="67685179" w14:textId="77777777" w:rsidR="00094E43" w:rsidRPr="00094E43" w:rsidRDefault="00094E43" w:rsidP="00094E43">
            <w:pPr>
              <w:tabs>
                <w:tab w:val="left" w:pos="360"/>
                <w:tab w:val="left" w:pos="720"/>
                <w:tab w:val="left" w:pos="1080"/>
              </w:tabs>
              <w:spacing w:after="0" w:line="232" w:lineRule="auto"/>
              <w:ind w:left="252" w:hanging="252"/>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Top Secret</w:t>
            </w:r>
          </w:p>
        </w:tc>
        <w:tc>
          <w:tcPr>
            <w:tcW w:w="1230" w:type="dxa"/>
            <w:tcBorders>
              <w:top w:val="nil"/>
              <w:left w:val="nil"/>
              <w:bottom w:val="nil"/>
              <w:right w:val="nil"/>
            </w:tcBorders>
          </w:tcPr>
          <w:p w14:paraId="280A7131" w14:textId="77777777" w:rsidR="00094E43" w:rsidRPr="00094E43" w:rsidRDefault="00094E43" w:rsidP="00094E43">
            <w:pPr>
              <w:tabs>
                <w:tab w:val="left" w:pos="360"/>
                <w:tab w:val="left" w:pos="720"/>
                <w:tab w:val="left" w:pos="1080"/>
              </w:tabs>
              <w:spacing w:after="0" w:line="232" w:lineRule="auto"/>
              <w:ind w:left="252" w:hanging="252"/>
              <w:rPr>
                <w:rFonts w:ascii="Arial" w:eastAsia="Times New Roman" w:hAnsi="Arial" w:cs="Arial"/>
                <w:sz w:val="18"/>
                <w:szCs w:val="18"/>
              </w:rPr>
            </w:pPr>
            <w:r w:rsidRPr="00094E43">
              <w:rPr>
                <w:rFonts w:ascii="Arial" w:eastAsia="Times New Roman" w:hAnsi="Arial" w:cs="Arial"/>
                <w:sz w:val="18"/>
                <w:szCs w:val="18"/>
              </w:rPr>
              <w:fldChar w:fldCharType="begin">
                <w:ffData>
                  <w:name w:val="Check89"/>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SCI</w:t>
            </w:r>
          </w:p>
        </w:tc>
        <w:tc>
          <w:tcPr>
            <w:tcW w:w="3338" w:type="dxa"/>
            <w:gridSpan w:val="2"/>
            <w:tcBorders>
              <w:top w:val="nil"/>
              <w:left w:val="nil"/>
              <w:bottom w:val="nil"/>
              <w:right w:val="nil"/>
            </w:tcBorders>
          </w:tcPr>
          <w:p w14:paraId="33A51D4C" w14:textId="77777777" w:rsidR="00094E43" w:rsidRPr="00094E43" w:rsidRDefault="00094E43" w:rsidP="00094E43">
            <w:pPr>
              <w:tabs>
                <w:tab w:val="left" w:pos="360"/>
                <w:tab w:val="left" w:pos="720"/>
                <w:tab w:val="left" w:pos="1080"/>
              </w:tabs>
              <w:spacing w:after="0" w:line="232" w:lineRule="auto"/>
              <w:rPr>
                <w:rFonts w:ascii="Arial" w:eastAsia="Times New Roman" w:hAnsi="Arial" w:cs="Arial"/>
                <w:sz w:val="18"/>
                <w:szCs w:val="18"/>
              </w:rPr>
            </w:pPr>
            <w:r w:rsidRPr="00094E43">
              <w:rPr>
                <w:rFonts w:ascii="Arial" w:eastAsia="Times New Roman" w:hAnsi="Arial" w:cs="Arial"/>
                <w:sz w:val="18"/>
                <w:szCs w:val="18"/>
              </w:rPr>
              <w:fldChar w:fldCharType="begin">
                <w:ffData>
                  <w:name w:val="Check89"/>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Secret</w:t>
            </w:r>
          </w:p>
        </w:tc>
      </w:tr>
      <w:tr w:rsidR="00094E43" w:rsidRPr="00094E43" w14:paraId="650D1577" w14:textId="77777777" w:rsidTr="00E71429">
        <w:trPr>
          <w:gridAfter w:val="1"/>
          <w:wAfter w:w="941" w:type="dxa"/>
          <w:trHeight w:val="397"/>
        </w:trPr>
        <w:tc>
          <w:tcPr>
            <w:tcW w:w="2665" w:type="dxa"/>
            <w:tcBorders>
              <w:top w:val="nil"/>
              <w:left w:val="nil"/>
              <w:bottom w:val="nil"/>
              <w:right w:val="nil"/>
            </w:tcBorders>
          </w:tcPr>
          <w:p w14:paraId="21C7BE4C" w14:textId="5449549E" w:rsidR="00094E43" w:rsidRPr="00094E43" w:rsidRDefault="00094E43" w:rsidP="00E71429">
            <w:pPr>
              <w:tabs>
                <w:tab w:val="left" w:pos="360"/>
                <w:tab w:val="left" w:pos="720"/>
                <w:tab w:val="left" w:pos="1080"/>
              </w:tabs>
              <w:spacing w:after="0" w:line="232" w:lineRule="auto"/>
              <w:rPr>
                <w:rFonts w:ascii="Arial" w:eastAsia="Times New Roman" w:hAnsi="Arial" w:cs="Arial"/>
                <w:sz w:val="18"/>
                <w:szCs w:val="18"/>
              </w:rPr>
            </w:pPr>
            <w:r w:rsidRPr="00094E43">
              <w:rPr>
                <w:rFonts w:ascii="Arial" w:eastAsia="Times New Roman" w:hAnsi="Arial" w:cs="Arial"/>
                <w:sz w:val="18"/>
                <w:szCs w:val="18"/>
              </w:rPr>
              <w:t xml:space="preserve">Storage: </w:t>
            </w:r>
          </w:p>
        </w:tc>
        <w:tc>
          <w:tcPr>
            <w:tcW w:w="1714" w:type="dxa"/>
            <w:tcBorders>
              <w:top w:val="nil"/>
              <w:left w:val="nil"/>
              <w:bottom w:val="nil"/>
              <w:right w:val="nil"/>
            </w:tcBorders>
          </w:tcPr>
          <w:p w14:paraId="06DC2A93" w14:textId="77777777" w:rsidR="00094E43" w:rsidRPr="00094E43" w:rsidRDefault="00094E43" w:rsidP="00094E43">
            <w:pPr>
              <w:tabs>
                <w:tab w:val="left" w:pos="360"/>
                <w:tab w:val="left" w:pos="720"/>
                <w:tab w:val="left" w:pos="1080"/>
              </w:tabs>
              <w:spacing w:after="0" w:line="232" w:lineRule="auto"/>
              <w:ind w:left="252" w:hanging="252"/>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Secret</w:t>
            </w:r>
          </w:p>
        </w:tc>
        <w:tc>
          <w:tcPr>
            <w:tcW w:w="3627" w:type="dxa"/>
            <w:gridSpan w:val="2"/>
            <w:tcBorders>
              <w:top w:val="nil"/>
              <w:left w:val="nil"/>
              <w:bottom w:val="nil"/>
              <w:right w:val="nil"/>
            </w:tcBorders>
          </w:tcPr>
          <w:p w14:paraId="475A0F63" w14:textId="40306E2C" w:rsidR="00094E43" w:rsidRPr="00094E43" w:rsidRDefault="00094E43" w:rsidP="00094E43">
            <w:pPr>
              <w:tabs>
                <w:tab w:val="left" w:pos="360"/>
                <w:tab w:val="left" w:pos="720"/>
                <w:tab w:val="left" w:pos="1080"/>
                <w:tab w:val="left" w:pos="2565"/>
              </w:tabs>
              <w:spacing w:after="0" w:line="232" w:lineRule="auto"/>
              <w:rPr>
                <w:rFonts w:ascii="Arial" w:eastAsia="Times New Roman" w:hAnsi="Arial" w:cs="Arial"/>
                <w:sz w:val="18"/>
                <w:szCs w:val="18"/>
              </w:rPr>
            </w:pPr>
            <w:r w:rsidRPr="00094E43">
              <w:rPr>
                <w:rFonts w:ascii="Arial" w:eastAsia="Times New Roman" w:hAnsi="Arial" w:cs="Arial"/>
                <w:sz w:val="18"/>
                <w:szCs w:val="18"/>
              </w:rPr>
              <w:fldChar w:fldCharType="begin">
                <w:ffData>
                  <w:name w:val="Check89"/>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Other (Describe)</w:t>
            </w:r>
            <w:r>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tc>
      </w:tr>
    </w:tbl>
    <w:p w14:paraId="41FD6187"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30935614" w14:textId="00BB0A0B" w:rsidR="00094E43" w:rsidRPr="00094E43" w:rsidRDefault="00094E43" w:rsidP="00094E43">
      <w:pPr>
        <w:autoSpaceDE w:val="0"/>
        <w:autoSpaceDN w:val="0"/>
        <w:adjustRightInd w:val="0"/>
        <w:spacing w:before="100" w:after="0"/>
        <w:rPr>
          <w:rFonts w:ascii="Arial" w:eastAsia="Times New Roman" w:hAnsi="Arial" w:cs="Arial"/>
          <w:b/>
          <w:bCs/>
          <w:sz w:val="18"/>
          <w:szCs w:val="18"/>
        </w:rPr>
      </w:pPr>
      <w:r w:rsidRPr="00094E43">
        <w:rPr>
          <w:rFonts w:ascii="Arial" w:eastAsia="Times New Roman" w:hAnsi="Arial" w:cs="Arial"/>
          <w:b/>
          <w:bCs/>
          <w:sz w:val="18"/>
          <w:szCs w:val="18"/>
        </w:rPr>
        <w:t>FSO Representative:</w:t>
      </w:r>
      <w:r>
        <w:rPr>
          <w:rFonts w:ascii="Arial" w:eastAsia="Times New Roman" w:hAnsi="Arial" w:cs="Arial"/>
          <w:b/>
          <w:bCs/>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1338D6C1" w14:textId="79B5A99C" w:rsidR="00094E43" w:rsidRDefault="00094E43" w:rsidP="00094E43">
      <w:pPr>
        <w:autoSpaceDE w:val="0"/>
        <w:autoSpaceDN w:val="0"/>
        <w:adjustRightInd w:val="0"/>
        <w:spacing w:before="100" w:after="0"/>
        <w:rPr>
          <w:rFonts w:ascii="Arial" w:eastAsia="Times New Roman" w:hAnsi="Arial" w:cs="Arial"/>
          <w:b/>
          <w:bCs/>
          <w:sz w:val="18"/>
          <w:szCs w:val="18"/>
        </w:rPr>
      </w:pPr>
      <w:r w:rsidRPr="00094E43">
        <w:rPr>
          <w:rFonts w:ascii="Arial" w:eastAsia="Times New Roman" w:hAnsi="Arial" w:cs="Arial"/>
          <w:b/>
          <w:bCs/>
          <w:sz w:val="18"/>
          <w:szCs w:val="18"/>
        </w:rPr>
        <w:t>Address:</w:t>
      </w:r>
      <w:r w:rsidRPr="00094E43">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5DF8DB32" w14:textId="565A3CA1" w:rsidR="00094E43" w:rsidRPr="00094E43" w:rsidRDefault="00094E43" w:rsidP="00094E43">
      <w:pPr>
        <w:autoSpaceDE w:val="0"/>
        <w:autoSpaceDN w:val="0"/>
        <w:adjustRightInd w:val="0"/>
        <w:spacing w:before="100" w:after="0"/>
        <w:rPr>
          <w:rFonts w:ascii="Arial" w:eastAsia="Times New Roman" w:hAnsi="Arial" w:cs="Arial"/>
          <w:b/>
          <w:bCs/>
          <w:sz w:val="18"/>
          <w:szCs w:val="18"/>
          <w:u w:val="single"/>
        </w:rPr>
      </w:pPr>
      <w:r w:rsidRPr="00094E43">
        <w:rPr>
          <w:rFonts w:ascii="Arial" w:eastAsia="Times New Roman" w:hAnsi="Arial" w:cs="Arial"/>
          <w:b/>
          <w:bCs/>
          <w:sz w:val="18"/>
          <w:szCs w:val="18"/>
        </w:rPr>
        <w:t>Telephone No.:</w:t>
      </w:r>
      <w:r>
        <w:rPr>
          <w:rFonts w:ascii="Arial" w:eastAsia="Times New Roman" w:hAnsi="Arial" w:cs="Arial"/>
          <w:b/>
          <w:bCs/>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2EFDF05F" w14:textId="6798EDD0" w:rsidR="00094E43" w:rsidRPr="00094E43" w:rsidRDefault="00094E43" w:rsidP="00094E43">
      <w:pPr>
        <w:autoSpaceDE w:val="0"/>
        <w:autoSpaceDN w:val="0"/>
        <w:adjustRightInd w:val="0"/>
        <w:spacing w:before="100" w:after="0"/>
        <w:rPr>
          <w:rFonts w:ascii="Arial" w:eastAsia="Times New Roman" w:hAnsi="Arial" w:cs="Arial"/>
          <w:b/>
          <w:bCs/>
          <w:sz w:val="18"/>
          <w:szCs w:val="18"/>
        </w:rPr>
      </w:pPr>
      <w:r w:rsidRPr="00094E43">
        <w:rPr>
          <w:rFonts w:ascii="Arial" w:eastAsia="Times New Roman" w:hAnsi="Arial" w:cs="Arial"/>
          <w:b/>
          <w:bCs/>
          <w:sz w:val="18"/>
          <w:szCs w:val="18"/>
        </w:rPr>
        <w:t>Email:</w:t>
      </w:r>
      <w:r>
        <w:rPr>
          <w:rFonts w:ascii="Arial" w:eastAsia="Times New Roman" w:hAnsi="Arial" w:cs="Arial"/>
          <w:b/>
          <w:bCs/>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5EFB32DE" w14:textId="77777777" w:rsidR="00094E43" w:rsidRDefault="00094E43" w:rsidP="00094E43">
      <w:pPr>
        <w:autoSpaceDE w:val="0"/>
        <w:autoSpaceDN w:val="0"/>
        <w:adjustRightInd w:val="0"/>
        <w:spacing w:before="60" w:after="0"/>
        <w:rPr>
          <w:rFonts w:ascii="Arial" w:eastAsia="Times New Roman" w:hAnsi="Arial" w:cs="Arial"/>
          <w:b/>
          <w:bCs/>
          <w:sz w:val="18"/>
          <w:szCs w:val="18"/>
        </w:rPr>
      </w:pPr>
    </w:p>
    <w:p w14:paraId="1834E314" w14:textId="77777777" w:rsidR="007A030B" w:rsidRPr="00094E43" w:rsidRDefault="007A030B" w:rsidP="00094E43">
      <w:pPr>
        <w:autoSpaceDE w:val="0"/>
        <w:autoSpaceDN w:val="0"/>
        <w:adjustRightInd w:val="0"/>
        <w:spacing w:before="60" w:after="0"/>
        <w:rPr>
          <w:rFonts w:ascii="Arial" w:eastAsia="Times New Roman" w:hAnsi="Arial" w:cs="Arial"/>
          <w:b/>
          <w:bCs/>
          <w:sz w:val="18"/>
          <w:szCs w:val="18"/>
        </w:rPr>
      </w:pPr>
    </w:p>
    <w:p w14:paraId="35478429" w14:textId="77777777" w:rsidR="00E71429" w:rsidRPr="00EC6AC3" w:rsidRDefault="00E71429" w:rsidP="00094E43">
      <w:pPr>
        <w:autoSpaceDE w:val="0"/>
        <w:autoSpaceDN w:val="0"/>
        <w:adjustRightInd w:val="0"/>
        <w:spacing w:after="0"/>
        <w:rPr>
          <w:rFonts w:ascii="Arial" w:eastAsia="Times New Roman" w:hAnsi="Arial" w:cs="Arial"/>
          <w:b/>
          <w:bCs/>
          <w:sz w:val="18"/>
          <w:szCs w:val="18"/>
        </w:rPr>
      </w:pPr>
    </w:p>
    <w:p w14:paraId="2BB1AFF8" w14:textId="1C7E531F" w:rsidR="00094E43" w:rsidRPr="00094E43" w:rsidRDefault="00094E43" w:rsidP="00094E43">
      <w:pPr>
        <w:autoSpaceDE w:val="0"/>
        <w:autoSpaceDN w:val="0"/>
        <w:adjustRightInd w:val="0"/>
        <w:spacing w:after="0"/>
        <w:rPr>
          <w:rFonts w:ascii="Arial" w:eastAsia="Times New Roman" w:hAnsi="Arial" w:cs="Arial"/>
          <w:sz w:val="20"/>
          <w:szCs w:val="20"/>
        </w:rPr>
      </w:pPr>
      <w:r w:rsidRPr="00094E43">
        <w:rPr>
          <w:rFonts w:ascii="Arial" w:eastAsia="Times New Roman" w:hAnsi="Arial" w:cs="Arial"/>
          <w:b/>
          <w:bCs/>
          <w:sz w:val="20"/>
          <w:szCs w:val="20"/>
        </w:rPr>
        <w:t xml:space="preserve">The company/individual identified on the last page (hereafter referred to as “SUPPLIER”) certifies/represents that:  </w:t>
      </w:r>
      <w:r w:rsidRPr="00094E43">
        <w:rPr>
          <w:rFonts w:ascii="Arial" w:eastAsia="Times New Roman" w:hAnsi="Arial" w:cs="Arial"/>
          <w:i/>
          <w:iCs/>
          <w:sz w:val="20"/>
          <w:szCs w:val="20"/>
        </w:rPr>
        <w:t>(Check or complete all applicable boxes or blanks</w:t>
      </w:r>
      <w:r w:rsidRPr="00094E43">
        <w:rPr>
          <w:rFonts w:ascii="Arial" w:eastAsia="Times New Roman" w:hAnsi="Arial" w:cs="Arial"/>
          <w:sz w:val="20"/>
          <w:szCs w:val="20"/>
        </w:rPr>
        <w:t>.)</w:t>
      </w:r>
    </w:p>
    <w:p w14:paraId="5AB876A3"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71AC383C" w14:textId="77777777" w:rsidR="00094E43" w:rsidRPr="00094E43" w:rsidRDefault="00094E43" w:rsidP="00094E43">
      <w:pPr>
        <w:autoSpaceDE w:val="0"/>
        <w:autoSpaceDN w:val="0"/>
        <w:adjustRightInd w:val="0"/>
        <w:spacing w:after="0"/>
        <w:rPr>
          <w:rFonts w:ascii="Arial" w:eastAsia="Times New Roman" w:hAnsi="Arial" w:cs="Arial"/>
          <w:sz w:val="18"/>
          <w:szCs w:val="18"/>
        </w:rPr>
      </w:pPr>
      <w:r w:rsidRPr="00094E43">
        <w:rPr>
          <w:rFonts w:ascii="Arial" w:eastAsia="Times New Roman" w:hAnsi="Arial" w:cs="Arial"/>
          <w:sz w:val="18"/>
          <w:szCs w:val="18"/>
        </w:rPr>
        <w:t xml:space="preserve">Registration in System for Award Management (SAM) at </w:t>
      </w:r>
      <w:hyperlink r:id="rId11" w:history="1">
        <w:r w:rsidRPr="00094E43">
          <w:rPr>
            <w:rFonts w:ascii="Arial" w:eastAsia="Times New Roman" w:hAnsi="Arial" w:cs="Arial"/>
            <w:color w:val="0000FF"/>
            <w:sz w:val="18"/>
            <w:szCs w:val="18"/>
            <w:u w:val="single"/>
          </w:rPr>
          <w:t>www.sam.gov</w:t>
        </w:r>
      </w:hyperlink>
      <w:r w:rsidRPr="00094E43">
        <w:rPr>
          <w:rFonts w:ascii="Arial" w:eastAsia="Times New Roman" w:hAnsi="Arial" w:cs="Arial"/>
          <w:sz w:val="18"/>
          <w:szCs w:val="18"/>
        </w:rPr>
        <w:t xml:space="preserve">? </w:t>
      </w: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YES   </w:t>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NO</w:t>
      </w:r>
    </w:p>
    <w:p w14:paraId="2DA0964B" w14:textId="77777777" w:rsidR="003050EA" w:rsidRDefault="003050EA" w:rsidP="00094E43">
      <w:pPr>
        <w:autoSpaceDE w:val="0"/>
        <w:autoSpaceDN w:val="0"/>
        <w:adjustRightInd w:val="0"/>
        <w:spacing w:after="0"/>
        <w:rPr>
          <w:rFonts w:ascii="Arial" w:eastAsia="Times New Roman" w:hAnsi="Arial" w:cs="Arial"/>
          <w:b/>
          <w:sz w:val="18"/>
          <w:szCs w:val="18"/>
        </w:rPr>
      </w:pPr>
    </w:p>
    <w:p w14:paraId="523F1C77" w14:textId="77777777" w:rsidR="003050EA" w:rsidRDefault="003050EA" w:rsidP="00094E43">
      <w:pPr>
        <w:autoSpaceDE w:val="0"/>
        <w:autoSpaceDN w:val="0"/>
        <w:adjustRightInd w:val="0"/>
        <w:spacing w:after="0"/>
        <w:rPr>
          <w:rFonts w:ascii="Arial" w:eastAsia="Times New Roman" w:hAnsi="Arial" w:cs="Arial"/>
          <w:b/>
          <w:sz w:val="18"/>
          <w:szCs w:val="18"/>
        </w:rPr>
      </w:pPr>
    </w:p>
    <w:p w14:paraId="0A5CD89A" w14:textId="04B2965D" w:rsidR="00094E43" w:rsidRPr="00094E43" w:rsidRDefault="00094E43" w:rsidP="00094E43">
      <w:pPr>
        <w:autoSpaceDE w:val="0"/>
        <w:autoSpaceDN w:val="0"/>
        <w:adjustRightInd w:val="0"/>
        <w:spacing w:after="0"/>
        <w:rPr>
          <w:rFonts w:ascii="Arial" w:eastAsia="Times New Roman" w:hAnsi="Arial" w:cs="Arial"/>
          <w:b/>
          <w:sz w:val="18"/>
          <w:szCs w:val="18"/>
        </w:rPr>
      </w:pPr>
      <w:r w:rsidRPr="00094E43">
        <w:rPr>
          <w:rFonts w:ascii="Arial" w:eastAsia="Times New Roman" w:hAnsi="Arial" w:cs="Arial"/>
          <w:b/>
          <w:sz w:val="18"/>
          <w:szCs w:val="18"/>
        </w:rPr>
        <w:t>Cognizant Government Contract Administration Office (Fill if applicable)</w:t>
      </w:r>
    </w:p>
    <w:p w14:paraId="26EE433F"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1D967D50" w14:textId="69BEA822" w:rsidR="00094E43" w:rsidRPr="00094E43" w:rsidRDefault="00094E43" w:rsidP="00094E43">
      <w:pPr>
        <w:autoSpaceDE w:val="0"/>
        <w:autoSpaceDN w:val="0"/>
        <w:adjustRightInd w:val="0"/>
        <w:spacing w:before="100" w:after="0"/>
        <w:rPr>
          <w:rFonts w:ascii="Arial" w:eastAsia="Times New Roman" w:hAnsi="Arial" w:cs="Arial"/>
          <w:sz w:val="18"/>
          <w:szCs w:val="18"/>
          <w:u w:val="single"/>
        </w:rPr>
      </w:pPr>
      <w:r w:rsidRPr="00094E43">
        <w:rPr>
          <w:rFonts w:ascii="Arial" w:eastAsia="Times New Roman" w:hAnsi="Arial" w:cs="Arial"/>
          <w:sz w:val="18"/>
          <w:szCs w:val="18"/>
        </w:rPr>
        <w:t>DCMA Office Location:</w:t>
      </w:r>
      <w:r>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31522D19" w14:textId="6D66AF79" w:rsidR="00094E43" w:rsidRPr="00094E43" w:rsidRDefault="00094E43" w:rsidP="00094E43">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Administrative Contracting Officer:</w:t>
      </w:r>
      <w:r>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3898D30D" w14:textId="07CEA87B" w:rsidR="00094E43" w:rsidRPr="00094E43" w:rsidRDefault="00094E43" w:rsidP="00094E43">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Address:</w:t>
      </w:r>
      <w:r>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52475037" w14:textId="2CDF8955" w:rsidR="00094E43" w:rsidRPr="00094E43" w:rsidRDefault="00094E43" w:rsidP="00094E43">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Telephone No.:</w:t>
      </w:r>
      <w:r>
        <w:rPr>
          <w:rFonts w:ascii="Arial" w:eastAsia="Times New Roman" w:hAnsi="Arial" w:cs="Arial"/>
          <w:sz w:val="18"/>
          <w:szCs w:val="18"/>
        </w:rPr>
        <w:t xml:space="preserve"> </w:t>
      </w:r>
      <w:r w:rsidRPr="00094E43">
        <w:rPr>
          <w:rFonts w:ascii="Arial" w:eastAsia="Times New Roman" w:hAnsi="Arial" w:cs="Arial"/>
          <w:sz w:val="18"/>
          <w:szCs w:val="18"/>
          <w:u w:val="single"/>
        </w:rPr>
        <w:fldChar w:fldCharType="begin">
          <w:ffData>
            <w:name w:val="Text1"/>
            <w:enabled/>
            <w:calcOnExit w:val="0"/>
            <w:textInput/>
          </w:ffData>
        </w:fldChar>
      </w:r>
      <w:r w:rsidRPr="00094E43">
        <w:rPr>
          <w:rFonts w:ascii="Arial" w:eastAsia="Times New Roman" w:hAnsi="Arial" w:cs="Arial"/>
          <w:sz w:val="18"/>
          <w:szCs w:val="18"/>
          <w:u w:val="single"/>
        </w:rPr>
        <w:instrText xml:space="preserve"> FORMTEXT </w:instrText>
      </w:r>
      <w:r w:rsidRPr="00094E43">
        <w:rPr>
          <w:rFonts w:ascii="Arial" w:eastAsia="Times New Roman" w:hAnsi="Arial" w:cs="Arial"/>
          <w:sz w:val="18"/>
          <w:szCs w:val="18"/>
          <w:u w:val="single"/>
        </w:rPr>
      </w:r>
      <w:r w:rsidRPr="00094E43">
        <w:rPr>
          <w:rFonts w:ascii="Arial" w:eastAsia="Times New Roman" w:hAnsi="Arial" w:cs="Arial"/>
          <w:sz w:val="18"/>
          <w:szCs w:val="18"/>
          <w:u w:val="single"/>
        </w:rPr>
        <w:fldChar w:fldCharType="separate"/>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noProof/>
          <w:sz w:val="18"/>
          <w:szCs w:val="18"/>
          <w:u w:val="single"/>
        </w:rPr>
        <w:t> </w:t>
      </w:r>
      <w:r w:rsidRPr="00094E43">
        <w:rPr>
          <w:rFonts w:ascii="Arial" w:eastAsia="Times New Roman" w:hAnsi="Arial" w:cs="Arial"/>
          <w:sz w:val="18"/>
          <w:szCs w:val="18"/>
          <w:u w:val="single"/>
        </w:rPr>
        <w:fldChar w:fldCharType="end"/>
      </w:r>
    </w:p>
    <w:p w14:paraId="14DD41AC" w14:textId="77777777" w:rsidR="00094E43" w:rsidRDefault="00094E43" w:rsidP="00094E43">
      <w:pPr>
        <w:autoSpaceDE w:val="0"/>
        <w:autoSpaceDN w:val="0"/>
        <w:adjustRightInd w:val="0"/>
        <w:spacing w:after="0"/>
        <w:rPr>
          <w:rFonts w:ascii="Arial" w:eastAsia="Times New Roman" w:hAnsi="Arial" w:cs="Arial"/>
          <w:b/>
          <w:sz w:val="18"/>
          <w:szCs w:val="18"/>
        </w:rPr>
      </w:pPr>
    </w:p>
    <w:p w14:paraId="2C303ABD" w14:textId="77777777" w:rsidR="009D7018" w:rsidRDefault="009D7018" w:rsidP="005C53BB">
      <w:pPr>
        <w:tabs>
          <w:tab w:val="left" w:pos="1665"/>
        </w:tabs>
        <w:autoSpaceDE w:val="0"/>
        <w:autoSpaceDN w:val="0"/>
        <w:adjustRightInd w:val="0"/>
        <w:spacing w:after="0"/>
        <w:rPr>
          <w:rFonts w:ascii="Arial" w:eastAsia="Times New Roman" w:hAnsi="Arial" w:cs="Arial"/>
          <w:b/>
          <w:sz w:val="18"/>
          <w:szCs w:val="18"/>
        </w:rPr>
      </w:pPr>
    </w:p>
    <w:p w14:paraId="072D2859" w14:textId="6BE82917" w:rsidR="00094E43" w:rsidRPr="00094E43" w:rsidRDefault="00094E43" w:rsidP="00094E43">
      <w:pPr>
        <w:autoSpaceDE w:val="0"/>
        <w:autoSpaceDN w:val="0"/>
        <w:adjustRightInd w:val="0"/>
        <w:spacing w:after="0"/>
        <w:rPr>
          <w:rFonts w:ascii="Arial" w:eastAsia="Times New Roman" w:hAnsi="Arial" w:cs="Arial"/>
          <w:b/>
          <w:sz w:val="18"/>
          <w:szCs w:val="18"/>
        </w:rPr>
      </w:pPr>
      <w:r w:rsidRPr="00094E43">
        <w:rPr>
          <w:rFonts w:ascii="Arial" w:eastAsia="Times New Roman" w:hAnsi="Arial" w:cs="Arial"/>
          <w:b/>
          <w:sz w:val="18"/>
          <w:szCs w:val="18"/>
        </w:rPr>
        <w:lastRenderedPageBreak/>
        <w:t>Cognizant Government Defense Contract Audit Agency Office (Fill if applicable)</w:t>
      </w:r>
    </w:p>
    <w:p w14:paraId="6A718F08" w14:textId="77777777" w:rsidR="00094E43" w:rsidRPr="00094E43" w:rsidRDefault="00094E43" w:rsidP="00094E43">
      <w:pPr>
        <w:autoSpaceDE w:val="0"/>
        <w:autoSpaceDN w:val="0"/>
        <w:adjustRightInd w:val="0"/>
        <w:spacing w:after="0"/>
        <w:rPr>
          <w:rFonts w:ascii="Arial" w:eastAsia="Times New Roman" w:hAnsi="Arial" w:cs="Arial"/>
          <w:sz w:val="18"/>
          <w:szCs w:val="18"/>
        </w:rPr>
      </w:pPr>
    </w:p>
    <w:p w14:paraId="25E98D73" w14:textId="6EC8D1EE" w:rsidR="00094E43" w:rsidRPr="00094E43" w:rsidRDefault="00094E43" w:rsidP="00094E43">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DCAA Office Location Representative:</w:t>
      </w:r>
      <w:r w:rsidR="00C75601" w:rsidRP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p>
    <w:p w14:paraId="0BE43525" w14:textId="5B4AC466" w:rsidR="00094E43" w:rsidRPr="00094E43" w:rsidRDefault="00094E43" w:rsidP="00094E43">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Address:</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p>
    <w:p w14:paraId="027E4A1B" w14:textId="41F1B1CA" w:rsidR="00094E43" w:rsidRPr="00094E43" w:rsidRDefault="00094E43" w:rsidP="00C75601">
      <w:pPr>
        <w:autoSpaceDE w:val="0"/>
        <w:autoSpaceDN w:val="0"/>
        <w:adjustRightInd w:val="0"/>
        <w:spacing w:before="100" w:after="0"/>
        <w:rPr>
          <w:rFonts w:ascii="Arial" w:eastAsia="Times New Roman" w:hAnsi="Arial" w:cs="Arial"/>
          <w:sz w:val="18"/>
          <w:szCs w:val="18"/>
        </w:rPr>
      </w:pPr>
      <w:r w:rsidRPr="00094E43">
        <w:rPr>
          <w:rFonts w:ascii="Arial" w:eastAsia="Times New Roman" w:hAnsi="Arial" w:cs="Arial"/>
          <w:sz w:val="18"/>
          <w:szCs w:val="18"/>
        </w:rPr>
        <w:t>Telephone No</w:t>
      </w:r>
      <w:r w:rsidR="00C75601">
        <w:rPr>
          <w:rFonts w:ascii="Arial" w:eastAsia="Times New Roman" w:hAnsi="Arial" w:cs="Arial"/>
          <w:sz w:val="18"/>
          <w:szCs w:val="18"/>
        </w:rPr>
        <w:t>.:</w:t>
      </w:r>
      <w:r w:rsidR="00C75601" w:rsidRP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Pr>
          <w:rFonts w:ascii="Arial" w:eastAsia="Times New Roman" w:hAnsi="Arial" w:cs="Arial"/>
          <w:sz w:val="18"/>
          <w:szCs w:val="18"/>
        </w:rPr>
        <w:t xml:space="preserve"> </w:t>
      </w:r>
    </w:p>
    <w:p w14:paraId="41EDAFBF" w14:textId="77777777" w:rsidR="00094E43" w:rsidRPr="00094E43" w:rsidRDefault="00094E43" w:rsidP="00094E43">
      <w:pPr>
        <w:keepNext/>
        <w:tabs>
          <w:tab w:val="left" w:pos="360"/>
          <w:tab w:val="left" w:pos="720"/>
          <w:tab w:val="left" w:pos="1080"/>
        </w:tabs>
        <w:spacing w:after="0"/>
        <w:rPr>
          <w:rFonts w:ascii="Arial" w:eastAsia="Times New Roman" w:hAnsi="Arial" w:cs="Arial"/>
          <w:b/>
          <w:sz w:val="18"/>
          <w:szCs w:val="18"/>
        </w:rPr>
      </w:pPr>
      <w:r w:rsidRPr="00094E43">
        <w:rPr>
          <w:rFonts w:ascii="Arial" w:eastAsia="Times New Roman" w:hAnsi="Arial" w:cs="Arial"/>
          <w:b/>
          <w:sz w:val="18"/>
          <w:szCs w:val="18"/>
        </w:rPr>
        <w:tab/>
      </w:r>
      <w:r w:rsidRPr="00094E43">
        <w:rPr>
          <w:rFonts w:ascii="Arial" w:eastAsia="Times New Roman" w:hAnsi="Arial" w:cs="Arial"/>
          <w:b/>
          <w:sz w:val="18"/>
          <w:szCs w:val="18"/>
        </w:rPr>
        <w:tab/>
      </w:r>
    </w:p>
    <w:p w14:paraId="30A96A22" w14:textId="77777777" w:rsidR="009D7018" w:rsidRDefault="009D7018" w:rsidP="00094E43">
      <w:pPr>
        <w:keepNext/>
        <w:tabs>
          <w:tab w:val="left" w:pos="360"/>
          <w:tab w:val="left" w:pos="720"/>
          <w:tab w:val="left" w:pos="1080"/>
        </w:tabs>
        <w:spacing w:after="0"/>
        <w:rPr>
          <w:rFonts w:ascii="Arial" w:eastAsia="Times New Roman" w:hAnsi="Arial" w:cs="Arial"/>
          <w:b/>
          <w:sz w:val="18"/>
          <w:szCs w:val="18"/>
        </w:rPr>
      </w:pPr>
    </w:p>
    <w:p w14:paraId="567C063C" w14:textId="06E23F77" w:rsidR="00094E43" w:rsidRPr="00094E43" w:rsidRDefault="00094E43" w:rsidP="00094E43">
      <w:pPr>
        <w:keepNext/>
        <w:tabs>
          <w:tab w:val="left" w:pos="360"/>
          <w:tab w:val="left" w:pos="720"/>
          <w:tab w:val="left" w:pos="1080"/>
        </w:tabs>
        <w:spacing w:after="0"/>
        <w:rPr>
          <w:rFonts w:ascii="Arial" w:eastAsia="Times New Roman" w:hAnsi="Arial" w:cs="Arial"/>
          <w:b/>
          <w:sz w:val="18"/>
          <w:szCs w:val="18"/>
        </w:rPr>
      </w:pPr>
      <w:r w:rsidRPr="00094E43">
        <w:rPr>
          <w:rFonts w:ascii="Arial" w:eastAsia="Times New Roman" w:hAnsi="Arial" w:cs="Arial"/>
          <w:b/>
          <w:sz w:val="18"/>
          <w:szCs w:val="18"/>
        </w:rPr>
        <w:t>Supplier’s Current Business Systems and Certifications Status: (Fill in where appropriate)</w:t>
      </w:r>
    </w:p>
    <w:p w14:paraId="6F080017" w14:textId="77777777" w:rsidR="00094E43" w:rsidRPr="00094E43" w:rsidRDefault="00094E43" w:rsidP="00094E43">
      <w:pPr>
        <w:keepNext/>
        <w:tabs>
          <w:tab w:val="left" w:pos="360"/>
          <w:tab w:val="left" w:pos="720"/>
          <w:tab w:val="left" w:pos="1080"/>
        </w:tabs>
        <w:spacing w:after="0"/>
        <w:rPr>
          <w:rFonts w:ascii="Arial" w:eastAsia="Times New Roman" w:hAnsi="Arial" w:cs="Arial"/>
          <w:b/>
          <w:sz w:val="18"/>
          <w:szCs w:val="18"/>
        </w:rPr>
      </w:pPr>
    </w:p>
    <w:p w14:paraId="20F85976" w14:textId="77777777" w:rsidR="00094E43" w:rsidRPr="00094E43" w:rsidRDefault="00094E43" w:rsidP="00094E43">
      <w:pPr>
        <w:keepNext/>
        <w:tabs>
          <w:tab w:val="left" w:pos="360"/>
          <w:tab w:val="left" w:pos="720"/>
          <w:tab w:val="left" w:pos="1080"/>
        </w:tabs>
        <w:spacing w:after="0"/>
        <w:rPr>
          <w:rFonts w:ascii="Arial" w:eastAsia="Times New Roman" w:hAnsi="Arial" w:cs="Arial"/>
          <w:bCs/>
          <w:sz w:val="18"/>
          <w:szCs w:val="18"/>
        </w:rPr>
      </w:pPr>
      <w:r w:rsidRPr="00094E43">
        <w:rPr>
          <w:rFonts w:ascii="Arial" w:eastAsia="Times New Roman" w:hAnsi="Arial" w:cs="Arial"/>
          <w:bCs/>
          <w:sz w:val="18"/>
          <w:szCs w:val="18"/>
        </w:rPr>
        <w:t>If the system has not been reviewed, is not a requirement, does not exist, put N/A in the reason block and provide explanation. If the system is currently rejected, or pending acceptance upon additional information, please provide detail.</w:t>
      </w:r>
    </w:p>
    <w:p w14:paraId="728CB4F1" w14:textId="77777777" w:rsidR="00094E43" w:rsidRPr="00094E43" w:rsidRDefault="00094E43" w:rsidP="00094E43">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p>
    <w:p w14:paraId="1B0680C8"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r w:rsidRPr="00094E43">
        <w:rPr>
          <w:rFonts w:ascii="Arial" w:eastAsia="Times New Roman" w:hAnsi="Arial" w:cs="Arial"/>
          <w:b/>
          <w:sz w:val="18"/>
          <w:szCs w:val="18"/>
        </w:rPr>
        <w:t>Accounting System:</w:t>
      </w:r>
    </w:p>
    <w:p w14:paraId="63873C9D" w14:textId="2E141D75" w:rsidR="00094E43" w:rsidRPr="00094E43" w:rsidRDefault="00094E43" w:rsidP="00094E43">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been approved by DCAA or Other Government Audit Agency, </w:t>
      </w:r>
      <w:bookmarkStart w:id="1" w:name="_Hlk49510182"/>
      <w:r w:rsidRPr="00094E43">
        <w:rPr>
          <w:rFonts w:ascii="Arial" w:eastAsia="Times New Roman" w:hAnsi="Arial" w:cs="Arial"/>
          <w:sz w:val="18"/>
          <w:szCs w:val="18"/>
        </w:rPr>
        <w:t xml:space="preserve">Date: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Pr="00094E43">
        <w:rPr>
          <w:rFonts w:ascii="Arial" w:eastAsia="Times New Roman" w:hAnsi="Arial" w:cs="Arial"/>
          <w:sz w:val="18"/>
          <w:szCs w:val="18"/>
        </w:rPr>
        <w:tab/>
        <w:t>Audit No.</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Pr="00094E43">
        <w:rPr>
          <w:rFonts w:ascii="Arial" w:eastAsia="Times New Roman" w:hAnsi="Arial" w:cs="Arial"/>
          <w:sz w:val="18"/>
          <w:szCs w:val="18"/>
        </w:rPr>
        <w:tab/>
      </w:r>
    </w:p>
    <w:p w14:paraId="562D4992" w14:textId="77777777" w:rsidR="00094E43" w:rsidRPr="00094E43" w:rsidRDefault="00094E43" w:rsidP="00094E43">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been approved </w:t>
      </w:r>
    </w:p>
    <w:p w14:paraId="226C4D84" w14:textId="721F40FE" w:rsidR="00094E43" w:rsidRPr="00094E43" w:rsidRDefault="00094E43" w:rsidP="00094E43">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t>Reason:</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p>
    <w:bookmarkEnd w:id="1"/>
    <w:p w14:paraId="78A30F48" w14:textId="77777777" w:rsidR="009D7018" w:rsidRDefault="009D7018" w:rsidP="00EC6AC3">
      <w:pPr>
        <w:tabs>
          <w:tab w:val="left" w:pos="360"/>
          <w:tab w:val="left" w:pos="720"/>
          <w:tab w:val="left" w:pos="1080"/>
        </w:tabs>
        <w:spacing w:before="80" w:after="0"/>
        <w:rPr>
          <w:rFonts w:ascii="Arial" w:eastAsia="Times New Roman" w:hAnsi="Arial" w:cs="Arial"/>
          <w:b/>
          <w:sz w:val="18"/>
          <w:szCs w:val="18"/>
        </w:rPr>
      </w:pPr>
    </w:p>
    <w:p w14:paraId="3BEA19A3" w14:textId="6E597324" w:rsidR="00094E43" w:rsidRPr="00094E43" w:rsidRDefault="00094E43" w:rsidP="00EC6AC3">
      <w:pPr>
        <w:tabs>
          <w:tab w:val="left" w:pos="360"/>
          <w:tab w:val="left" w:pos="720"/>
          <w:tab w:val="left" w:pos="1080"/>
        </w:tabs>
        <w:spacing w:before="120" w:after="0"/>
        <w:rPr>
          <w:rFonts w:ascii="Arial" w:eastAsia="Times New Roman" w:hAnsi="Arial" w:cs="Arial"/>
          <w:b/>
          <w:sz w:val="18"/>
          <w:szCs w:val="18"/>
        </w:rPr>
      </w:pPr>
      <w:r w:rsidRPr="00094E43">
        <w:rPr>
          <w:rFonts w:ascii="Arial" w:eastAsia="Times New Roman" w:hAnsi="Arial" w:cs="Arial"/>
          <w:b/>
          <w:sz w:val="18"/>
          <w:szCs w:val="18"/>
        </w:rPr>
        <w:t xml:space="preserve">Billing System:  </w:t>
      </w:r>
    </w:p>
    <w:p w14:paraId="691CDF63" w14:textId="77777777" w:rsidR="00C75601" w:rsidRPr="00094E43" w:rsidRDefault="00094E43"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been approved by DCAA or Other Government Audit Agency, </w:t>
      </w:r>
      <w:r w:rsidR="00C75601" w:rsidRPr="00094E43">
        <w:rPr>
          <w:rFonts w:ascii="Arial" w:eastAsia="Times New Roman" w:hAnsi="Arial" w:cs="Arial"/>
          <w:sz w:val="18"/>
          <w:szCs w:val="18"/>
        </w:rPr>
        <w:t xml:space="preserve">Date: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t>Audit No.</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r>
    </w:p>
    <w:p w14:paraId="13B2CD8E"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been approved </w:t>
      </w:r>
    </w:p>
    <w:p w14:paraId="4D848C57"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t>Reason:</w:t>
      </w:r>
      <w:r>
        <w:rPr>
          <w:rFonts w:ascii="Arial" w:eastAsia="Times New Roman" w:hAnsi="Arial" w:cs="Arial"/>
          <w:sz w:val="18"/>
          <w:szCs w:val="18"/>
        </w:rPr>
        <w:t xml:space="preserve"> </w:t>
      </w:r>
      <w:r w:rsidRPr="00C75601">
        <w:rPr>
          <w:rFonts w:ascii="Arial" w:eastAsia="Times New Roman" w:hAnsi="Arial" w:cs="Arial"/>
          <w:sz w:val="18"/>
          <w:szCs w:val="18"/>
          <w:u w:val="single"/>
        </w:rPr>
        <w:fldChar w:fldCharType="begin">
          <w:ffData>
            <w:name w:val="Text1"/>
            <w:enabled/>
            <w:calcOnExit w:val="0"/>
            <w:textInput/>
          </w:ffData>
        </w:fldChar>
      </w:r>
      <w:r w:rsidRPr="00C75601">
        <w:rPr>
          <w:rFonts w:ascii="Arial" w:eastAsia="Times New Roman" w:hAnsi="Arial" w:cs="Arial"/>
          <w:sz w:val="18"/>
          <w:szCs w:val="18"/>
          <w:u w:val="single"/>
        </w:rPr>
        <w:instrText xml:space="preserve"> FORMTEXT </w:instrText>
      </w:r>
      <w:r w:rsidRPr="00C75601">
        <w:rPr>
          <w:rFonts w:ascii="Arial" w:eastAsia="Times New Roman" w:hAnsi="Arial" w:cs="Arial"/>
          <w:sz w:val="18"/>
          <w:szCs w:val="18"/>
          <w:u w:val="single"/>
        </w:rPr>
      </w:r>
      <w:r w:rsidRPr="00C75601">
        <w:rPr>
          <w:rFonts w:ascii="Arial" w:eastAsia="Times New Roman" w:hAnsi="Arial" w:cs="Arial"/>
          <w:sz w:val="18"/>
          <w:szCs w:val="18"/>
          <w:u w:val="single"/>
        </w:rPr>
        <w:fldChar w:fldCharType="separate"/>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sz w:val="18"/>
          <w:szCs w:val="18"/>
          <w:u w:val="single"/>
        </w:rPr>
        <w:fldChar w:fldCharType="end"/>
      </w:r>
    </w:p>
    <w:p w14:paraId="78F1B154" w14:textId="7108B195" w:rsidR="00094E43" w:rsidRPr="00094E43" w:rsidRDefault="00094E43" w:rsidP="00C75601">
      <w:pPr>
        <w:tabs>
          <w:tab w:val="left" w:pos="360"/>
          <w:tab w:val="left" w:pos="720"/>
          <w:tab w:val="left" w:pos="1080"/>
        </w:tabs>
        <w:spacing w:before="80" w:after="0"/>
        <w:rPr>
          <w:rFonts w:ascii="Arial" w:eastAsia="Times New Roman" w:hAnsi="Arial" w:cs="Arial"/>
          <w:b/>
          <w:sz w:val="18"/>
          <w:szCs w:val="18"/>
        </w:rPr>
      </w:pPr>
    </w:p>
    <w:p w14:paraId="6B2CC9DE"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r w:rsidRPr="00094E43">
        <w:rPr>
          <w:rFonts w:ascii="Arial" w:eastAsia="Times New Roman" w:hAnsi="Arial" w:cs="Arial"/>
          <w:b/>
          <w:sz w:val="18"/>
          <w:szCs w:val="18"/>
        </w:rPr>
        <w:t>Purchasing System:</w:t>
      </w:r>
    </w:p>
    <w:p w14:paraId="55136C64" w14:textId="77777777" w:rsidR="00C75601" w:rsidRPr="00094E43" w:rsidRDefault="00094E43"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b/>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been approved by DCMA or Other Government Audit Agency, </w:t>
      </w:r>
      <w:r w:rsidR="00C75601" w:rsidRPr="00094E43">
        <w:rPr>
          <w:rFonts w:ascii="Arial" w:eastAsia="Times New Roman" w:hAnsi="Arial" w:cs="Arial"/>
          <w:sz w:val="18"/>
          <w:szCs w:val="18"/>
        </w:rPr>
        <w:t xml:space="preserve">Date: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t>Audit No.</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r>
    </w:p>
    <w:p w14:paraId="65320ABF"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been approved </w:t>
      </w:r>
    </w:p>
    <w:p w14:paraId="4BD33A19"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t>Reason:</w:t>
      </w:r>
      <w:r>
        <w:rPr>
          <w:rFonts w:ascii="Arial" w:eastAsia="Times New Roman" w:hAnsi="Arial" w:cs="Arial"/>
          <w:sz w:val="18"/>
          <w:szCs w:val="18"/>
        </w:rPr>
        <w:t xml:space="preserve"> </w:t>
      </w:r>
      <w:r w:rsidRPr="00C75601">
        <w:rPr>
          <w:rFonts w:ascii="Arial" w:eastAsia="Times New Roman" w:hAnsi="Arial" w:cs="Arial"/>
          <w:sz w:val="18"/>
          <w:szCs w:val="18"/>
          <w:u w:val="single"/>
        </w:rPr>
        <w:fldChar w:fldCharType="begin">
          <w:ffData>
            <w:name w:val="Text1"/>
            <w:enabled/>
            <w:calcOnExit w:val="0"/>
            <w:textInput/>
          </w:ffData>
        </w:fldChar>
      </w:r>
      <w:r w:rsidRPr="00C75601">
        <w:rPr>
          <w:rFonts w:ascii="Arial" w:eastAsia="Times New Roman" w:hAnsi="Arial" w:cs="Arial"/>
          <w:sz w:val="18"/>
          <w:szCs w:val="18"/>
          <w:u w:val="single"/>
        </w:rPr>
        <w:instrText xml:space="preserve"> FORMTEXT </w:instrText>
      </w:r>
      <w:r w:rsidRPr="00C75601">
        <w:rPr>
          <w:rFonts w:ascii="Arial" w:eastAsia="Times New Roman" w:hAnsi="Arial" w:cs="Arial"/>
          <w:sz w:val="18"/>
          <w:szCs w:val="18"/>
          <w:u w:val="single"/>
        </w:rPr>
      </w:r>
      <w:r w:rsidRPr="00C75601">
        <w:rPr>
          <w:rFonts w:ascii="Arial" w:eastAsia="Times New Roman" w:hAnsi="Arial" w:cs="Arial"/>
          <w:sz w:val="18"/>
          <w:szCs w:val="18"/>
          <w:u w:val="single"/>
        </w:rPr>
        <w:fldChar w:fldCharType="separate"/>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sz w:val="18"/>
          <w:szCs w:val="18"/>
          <w:u w:val="single"/>
        </w:rPr>
        <w:fldChar w:fldCharType="end"/>
      </w:r>
    </w:p>
    <w:p w14:paraId="48B60BE9"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p>
    <w:p w14:paraId="0AF3C609"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r w:rsidRPr="00094E43">
        <w:rPr>
          <w:rFonts w:ascii="Arial" w:eastAsia="Times New Roman" w:hAnsi="Arial" w:cs="Arial"/>
          <w:b/>
          <w:sz w:val="18"/>
          <w:szCs w:val="18"/>
        </w:rPr>
        <w:t>Property System:</w:t>
      </w:r>
    </w:p>
    <w:p w14:paraId="36312746" w14:textId="77777777" w:rsidR="00C75601" w:rsidRPr="00094E43" w:rsidRDefault="00094E43"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b/>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been approved by DCMA or Other Government Audit Agency, </w:t>
      </w:r>
      <w:r w:rsidR="00C75601" w:rsidRPr="00094E43">
        <w:rPr>
          <w:rFonts w:ascii="Arial" w:eastAsia="Times New Roman" w:hAnsi="Arial" w:cs="Arial"/>
          <w:sz w:val="18"/>
          <w:szCs w:val="18"/>
        </w:rPr>
        <w:t xml:space="preserve">Date: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t>Audit No.</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r>
    </w:p>
    <w:p w14:paraId="16BC8694"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been approved </w:t>
      </w:r>
    </w:p>
    <w:p w14:paraId="5983AB57"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t>Reason:</w:t>
      </w:r>
      <w:r>
        <w:rPr>
          <w:rFonts w:ascii="Arial" w:eastAsia="Times New Roman" w:hAnsi="Arial" w:cs="Arial"/>
          <w:sz w:val="18"/>
          <w:szCs w:val="18"/>
        </w:rPr>
        <w:t xml:space="preserve"> </w:t>
      </w:r>
      <w:r w:rsidRPr="00C75601">
        <w:rPr>
          <w:rFonts w:ascii="Arial" w:eastAsia="Times New Roman" w:hAnsi="Arial" w:cs="Arial"/>
          <w:sz w:val="18"/>
          <w:szCs w:val="18"/>
          <w:u w:val="single"/>
        </w:rPr>
        <w:fldChar w:fldCharType="begin">
          <w:ffData>
            <w:name w:val="Text1"/>
            <w:enabled/>
            <w:calcOnExit w:val="0"/>
            <w:textInput/>
          </w:ffData>
        </w:fldChar>
      </w:r>
      <w:r w:rsidRPr="00C75601">
        <w:rPr>
          <w:rFonts w:ascii="Arial" w:eastAsia="Times New Roman" w:hAnsi="Arial" w:cs="Arial"/>
          <w:sz w:val="18"/>
          <w:szCs w:val="18"/>
          <w:u w:val="single"/>
        </w:rPr>
        <w:instrText xml:space="preserve"> FORMTEXT </w:instrText>
      </w:r>
      <w:r w:rsidRPr="00C75601">
        <w:rPr>
          <w:rFonts w:ascii="Arial" w:eastAsia="Times New Roman" w:hAnsi="Arial" w:cs="Arial"/>
          <w:sz w:val="18"/>
          <w:szCs w:val="18"/>
          <w:u w:val="single"/>
        </w:rPr>
      </w:r>
      <w:r w:rsidRPr="00C75601">
        <w:rPr>
          <w:rFonts w:ascii="Arial" w:eastAsia="Times New Roman" w:hAnsi="Arial" w:cs="Arial"/>
          <w:sz w:val="18"/>
          <w:szCs w:val="18"/>
          <w:u w:val="single"/>
        </w:rPr>
        <w:fldChar w:fldCharType="separate"/>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sz w:val="18"/>
          <w:szCs w:val="18"/>
          <w:u w:val="single"/>
        </w:rPr>
        <w:fldChar w:fldCharType="end"/>
      </w:r>
    </w:p>
    <w:p w14:paraId="53DA657A"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p>
    <w:p w14:paraId="7C73E19E" w14:textId="77777777" w:rsidR="00094E43" w:rsidRPr="00094E43" w:rsidRDefault="00094E43" w:rsidP="00094E43">
      <w:pPr>
        <w:tabs>
          <w:tab w:val="left" w:pos="360"/>
          <w:tab w:val="left" w:pos="720"/>
          <w:tab w:val="left" w:pos="1080"/>
        </w:tabs>
        <w:spacing w:before="120" w:after="0"/>
        <w:rPr>
          <w:rFonts w:ascii="Arial" w:eastAsia="Times New Roman" w:hAnsi="Arial" w:cs="Arial"/>
          <w:b/>
          <w:sz w:val="18"/>
          <w:szCs w:val="18"/>
        </w:rPr>
      </w:pPr>
      <w:r w:rsidRPr="00094E43">
        <w:rPr>
          <w:rFonts w:ascii="Arial" w:eastAsia="Times New Roman" w:hAnsi="Arial" w:cs="Arial"/>
          <w:b/>
          <w:sz w:val="18"/>
          <w:szCs w:val="18"/>
        </w:rPr>
        <w:t>Estimating System:</w:t>
      </w:r>
    </w:p>
    <w:p w14:paraId="2A8AF3DA" w14:textId="77777777" w:rsidR="00C75601" w:rsidRPr="00094E43" w:rsidRDefault="00094E43"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b/>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been approved by DCAA or Other Government Audit Agency, </w:t>
      </w:r>
      <w:r w:rsidR="00C75601" w:rsidRPr="00094E43">
        <w:rPr>
          <w:rFonts w:ascii="Arial" w:eastAsia="Times New Roman" w:hAnsi="Arial" w:cs="Arial"/>
          <w:sz w:val="18"/>
          <w:szCs w:val="18"/>
        </w:rPr>
        <w:t xml:space="preserve">Date: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t>Audit No.</w:t>
      </w:r>
      <w:r w:rsidR="00C75601">
        <w:rPr>
          <w:rFonts w:ascii="Arial" w:eastAsia="Times New Roman" w:hAnsi="Arial" w:cs="Arial"/>
          <w:sz w:val="18"/>
          <w:szCs w:val="18"/>
        </w:rPr>
        <w:t xml:space="preserve">: </w:t>
      </w:r>
      <w:r w:rsidR="00C75601" w:rsidRPr="00C75601">
        <w:rPr>
          <w:rFonts w:ascii="Arial" w:eastAsia="Times New Roman" w:hAnsi="Arial" w:cs="Arial"/>
          <w:sz w:val="18"/>
          <w:szCs w:val="18"/>
          <w:u w:val="single"/>
        </w:rPr>
        <w:fldChar w:fldCharType="begin">
          <w:ffData>
            <w:name w:val="Text1"/>
            <w:enabled/>
            <w:calcOnExit w:val="0"/>
            <w:textInput/>
          </w:ffData>
        </w:fldChar>
      </w:r>
      <w:r w:rsidR="00C75601" w:rsidRPr="00C75601">
        <w:rPr>
          <w:rFonts w:ascii="Arial" w:eastAsia="Times New Roman" w:hAnsi="Arial" w:cs="Arial"/>
          <w:sz w:val="18"/>
          <w:szCs w:val="18"/>
          <w:u w:val="single"/>
        </w:rPr>
        <w:instrText xml:space="preserve"> FORMTEXT </w:instrText>
      </w:r>
      <w:r w:rsidR="00C75601" w:rsidRPr="00C75601">
        <w:rPr>
          <w:rFonts w:ascii="Arial" w:eastAsia="Times New Roman" w:hAnsi="Arial" w:cs="Arial"/>
          <w:sz w:val="18"/>
          <w:szCs w:val="18"/>
          <w:u w:val="single"/>
        </w:rPr>
      </w:r>
      <w:r w:rsidR="00C75601" w:rsidRPr="00C75601">
        <w:rPr>
          <w:rFonts w:ascii="Arial" w:eastAsia="Times New Roman" w:hAnsi="Arial" w:cs="Arial"/>
          <w:sz w:val="18"/>
          <w:szCs w:val="18"/>
          <w:u w:val="single"/>
        </w:rPr>
        <w:fldChar w:fldCharType="separate"/>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noProof/>
          <w:sz w:val="18"/>
          <w:szCs w:val="18"/>
          <w:u w:val="single"/>
        </w:rPr>
        <w:t> </w:t>
      </w:r>
      <w:r w:rsidR="00C75601" w:rsidRPr="00C75601">
        <w:rPr>
          <w:rFonts w:ascii="Arial" w:eastAsia="Times New Roman" w:hAnsi="Arial" w:cs="Arial"/>
          <w:sz w:val="18"/>
          <w:szCs w:val="18"/>
          <w:u w:val="single"/>
        </w:rPr>
        <w:fldChar w:fldCharType="end"/>
      </w:r>
      <w:r w:rsidR="00C75601" w:rsidRPr="00094E43">
        <w:rPr>
          <w:rFonts w:ascii="Arial" w:eastAsia="Times New Roman" w:hAnsi="Arial" w:cs="Arial"/>
          <w:sz w:val="18"/>
          <w:szCs w:val="18"/>
        </w:rPr>
        <w:tab/>
      </w:r>
    </w:p>
    <w:p w14:paraId="2FB9ADB1"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been approved </w:t>
      </w:r>
    </w:p>
    <w:p w14:paraId="01491B53" w14:textId="77777777" w:rsidR="00C75601" w:rsidRPr="00094E43" w:rsidRDefault="00C75601" w:rsidP="00C75601">
      <w:pPr>
        <w:tabs>
          <w:tab w:val="left" w:pos="360"/>
          <w:tab w:val="left" w:pos="720"/>
          <w:tab w:val="left" w:pos="1080"/>
        </w:tabs>
        <w:spacing w:before="80" w:after="0"/>
        <w:rPr>
          <w:rFonts w:ascii="Arial" w:eastAsia="Times New Roman" w:hAnsi="Arial" w:cs="Arial"/>
          <w:sz w:val="18"/>
          <w:szCs w:val="18"/>
        </w:rPr>
      </w:pPr>
      <w:r w:rsidRPr="00094E43">
        <w:rPr>
          <w:rFonts w:ascii="Arial" w:eastAsia="Times New Roman" w:hAnsi="Arial" w:cs="Arial"/>
          <w:sz w:val="18"/>
          <w:szCs w:val="18"/>
        </w:rPr>
        <w:tab/>
        <w:t>Reason:</w:t>
      </w:r>
      <w:r>
        <w:rPr>
          <w:rFonts w:ascii="Arial" w:eastAsia="Times New Roman" w:hAnsi="Arial" w:cs="Arial"/>
          <w:sz w:val="18"/>
          <w:szCs w:val="18"/>
        </w:rPr>
        <w:t xml:space="preserve"> </w:t>
      </w:r>
      <w:r w:rsidRPr="00C75601">
        <w:rPr>
          <w:rFonts w:ascii="Arial" w:eastAsia="Times New Roman" w:hAnsi="Arial" w:cs="Arial"/>
          <w:sz w:val="18"/>
          <w:szCs w:val="18"/>
          <w:u w:val="single"/>
        </w:rPr>
        <w:fldChar w:fldCharType="begin">
          <w:ffData>
            <w:name w:val="Text1"/>
            <w:enabled/>
            <w:calcOnExit w:val="0"/>
            <w:textInput/>
          </w:ffData>
        </w:fldChar>
      </w:r>
      <w:r w:rsidRPr="00C75601">
        <w:rPr>
          <w:rFonts w:ascii="Arial" w:eastAsia="Times New Roman" w:hAnsi="Arial" w:cs="Arial"/>
          <w:sz w:val="18"/>
          <w:szCs w:val="18"/>
          <w:u w:val="single"/>
        </w:rPr>
        <w:instrText xml:space="preserve"> FORMTEXT </w:instrText>
      </w:r>
      <w:r w:rsidRPr="00C75601">
        <w:rPr>
          <w:rFonts w:ascii="Arial" w:eastAsia="Times New Roman" w:hAnsi="Arial" w:cs="Arial"/>
          <w:sz w:val="18"/>
          <w:szCs w:val="18"/>
          <w:u w:val="single"/>
        </w:rPr>
      </w:r>
      <w:r w:rsidRPr="00C75601">
        <w:rPr>
          <w:rFonts w:ascii="Arial" w:eastAsia="Times New Roman" w:hAnsi="Arial" w:cs="Arial"/>
          <w:sz w:val="18"/>
          <w:szCs w:val="18"/>
          <w:u w:val="single"/>
        </w:rPr>
        <w:fldChar w:fldCharType="separate"/>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noProof/>
          <w:sz w:val="18"/>
          <w:szCs w:val="18"/>
          <w:u w:val="single"/>
        </w:rPr>
        <w:t> </w:t>
      </w:r>
      <w:r w:rsidRPr="00C75601">
        <w:rPr>
          <w:rFonts w:ascii="Arial" w:eastAsia="Times New Roman" w:hAnsi="Arial" w:cs="Arial"/>
          <w:sz w:val="18"/>
          <w:szCs w:val="18"/>
          <w:u w:val="single"/>
        </w:rPr>
        <w:fldChar w:fldCharType="end"/>
      </w:r>
    </w:p>
    <w:p w14:paraId="1401FA48" w14:textId="6CA9DF38" w:rsidR="00094E43" w:rsidRPr="00094E43" w:rsidRDefault="00094E43" w:rsidP="00C75601">
      <w:pPr>
        <w:tabs>
          <w:tab w:val="left" w:pos="360"/>
          <w:tab w:val="left" w:pos="720"/>
          <w:tab w:val="left" w:pos="1080"/>
        </w:tabs>
        <w:spacing w:before="80" w:after="0"/>
        <w:rPr>
          <w:rFonts w:ascii="Arial" w:eastAsia="Times New Roman" w:hAnsi="Arial" w:cs="Arial"/>
          <w:b/>
          <w:sz w:val="18"/>
          <w:szCs w:val="18"/>
        </w:rPr>
      </w:pPr>
    </w:p>
    <w:p w14:paraId="2AEB4F1C" w14:textId="63343A18" w:rsidR="00094E43" w:rsidRPr="00094E43" w:rsidRDefault="00094E43" w:rsidP="00094E43">
      <w:pPr>
        <w:autoSpaceDE w:val="0"/>
        <w:autoSpaceDN w:val="0"/>
        <w:adjustRightInd w:val="0"/>
        <w:spacing w:after="0"/>
        <w:rPr>
          <w:rFonts w:ascii="Arial" w:eastAsia="Times New Roman" w:hAnsi="Arial" w:cs="Arial"/>
          <w:b/>
          <w:sz w:val="18"/>
          <w:szCs w:val="18"/>
        </w:rPr>
      </w:pPr>
      <w:r w:rsidRPr="00094E43">
        <w:rPr>
          <w:rFonts w:ascii="Arial" w:eastAsia="Times New Roman" w:hAnsi="Arial" w:cs="Arial"/>
          <w:b/>
          <w:sz w:val="18"/>
          <w:szCs w:val="18"/>
        </w:rPr>
        <w:t>Certifications (Check all that apply and attach a copy of certification)</w:t>
      </w:r>
    </w:p>
    <w:p w14:paraId="2046AC6E" w14:textId="77777777" w:rsidR="00094E43" w:rsidRPr="00094E43" w:rsidRDefault="00094E43" w:rsidP="00094E43">
      <w:pPr>
        <w:autoSpaceDE w:val="0"/>
        <w:autoSpaceDN w:val="0"/>
        <w:adjustRightInd w:val="0"/>
        <w:spacing w:before="120" w:after="0"/>
        <w:rPr>
          <w:rFonts w:ascii="Arial" w:eastAsia="Times New Roman" w:hAnsi="Arial" w:cs="Arial"/>
          <w:sz w:val="18"/>
          <w:szCs w:val="18"/>
        </w:rPr>
      </w:pPr>
    </w:p>
    <w:p w14:paraId="5251C7D5" w14:textId="0F54A37E" w:rsidR="00094E43" w:rsidRPr="00094E43" w:rsidRDefault="00094E43" w:rsidP="00094E43">
      <w:pPr>
        <w:autoSpaceDE w:val="0"/>
        <w:autoSpaceDN w:val="0"/>
        <w:adjustRightInd w:val="0"/>
        <w:spacing w:before="120"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ISO 9001</w:t>
      </w:r>
      <w:r w:rsidRPr="00094E43">
        <w:rPr>
          <w:rFonts w:ascii="Arial" w:eastAsia="Times New Roman" w:hAnsi="Arial" w:cs="Arial"/>
          <w:sz w:val="18"/>
          <w:szCs w:val="18"/>
        </w:rPr>
        <w:tab/>
      </w:r>
      <w:r w:rsidRPr="00094E43">
        <w:rPr>
          <w:rFonts w:ascii="Arial" w:eastAsia="Times New Roman" w:hAnsi="Arial" w:cs="Arial"/>
          <w:sz w:val="18"/>
          <w:szCs w:val="18"/>
        </w:rPr>
        <w:tab/>
        <w:t>Cert No.</w:t>
      </w:r>
      <w:r w:rsidR="00D642A2">
        <w:rPr>
          <w:rFonts w:ascii="Arial" w:eastAsia="Times New Roman" w:hAnsi="Arial" w:cs="Arial"/>
          <w:sz w:val="18"/>
          <w:szCs w:val="18"/>
        </w:rPr>
        <w:t>:</w:t>
      </w:r>
      <w:r w:rsidRPr="00094E43">
        <w:rPr>
          <w:rFonts w:ascii="Arial" w:eastAsia="Times New Roman" w:hAnsi="Arial" w:cs="Arial"/>
          <w:sz w:val="18"/>
          <w:szCs w:val="18"/>
        </w:rPr>
        <w:t xml:space="preserve"> </w:t>
      </w:r>
      <w:r w:rsidR="00D642A2" w:rsidRPr="00D642A2">
        <w:rPr>
          <w:rFonts w:ascii="Arial" w:eastAsia="Times New Roman" w:hAnsi="Arial" w:cs="Arial"/>
          <w:sz w:val="18"/>
          <w:szCs w:val="18"/>
          <w:u w:val="single"/>
        </w:rPr>
        <w:fldChar w:fldCharType="begin">
          <w:ffData>
            <w:name w:val="Text1"/>
            <w:enabled/>
            <w:calcOnExit w:val="0"/>
            <w:textInput/>
          </w:ffData>
        </w:fldChar>
      </w:r>
      <w:r w:rsidR="00D642A2" w:rsidRPr="00D642A2">
        <w:rPr>
          <w:rFonts w:ascii="Arial" w:eastAsia="Times New Roman" w:hAnsi="Arial" w:cs="Arial"/>
          <w:sz w:val="18"/>
          <w:szCs w:val="18"/>
          <w:u w:val="single"/>
        </w:rPr>
        <w:instrText xml:space="preserve"> FORMTEXT </w:instrText>
      </w:r>
      <w:r w:rsidR="00D642A2" w:rsidRPr="00D642A2">
        <w:rPr>
          <w:rFonts w:ascii="Arial" w:eastAsia="Times New Roman" w:hAnsi="Arial" w:cs="Arial"/>
          <w:sz w:val="18"/>
          <w:szCs w:val="18"/>
          <w:u w:val="single"/>
        </w:rPr>
      </w:r>
      <w:r w:rsidR="00D642A2" w:rsidRPr="00D642A2">
        <w:rPr>
          <w:rFonts w:ascii="Arial" w:eastAsia="Times New Roman" w:hAnsi="Arial" w:cs="Arial"/>
          <w:sz w:val="18"/>
          <w:szCs w:val="18"/>
          <w:u w:val="single"/>
        </w:rPr>
        <w:fldChar w:fldCharType="separate"/>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sz w:val="18"/>
          <w:szCs w:val="18"/>
          <w:u w:val="single"/>
        </w:rPr>
        <w:fldChar w:fldCharType="end"/>
      </w:r>
      <w:r w:rsidR="00D642A2" w:rsidRPr="00D642A2">
        <w:rPr>
          <w:rFonts w:ascii="Arial" w:eastAsia="Times New Roman" w:hAnsi="Arial" w:cs="Arial"/>
          <w:sz w:val="18"/>
          <w:szCs w:val="18"/>
        </w:rPr>
        <w:t xml:space="preserve">   </w:t>
      </w:r>
      <w:r w:rsidRPr="00094E43">
        <w:rPr>
          <w:rFonts w:ascii="Arial" w:eastAsia="Times New Roman" w:hAnsi="Arial" w:cs="Arial"/>
          <w:sz w:val="18"/>
          <w:szCs w:val="18"/>
        </w:rPr>
        <w:t xml:space="preserve"> </w:t>
      </w:r>
      <w:r w:rsidR="00D642A2">
        <w:rPr>
          <w:rFonts w:ascii="Arial" w:eastAsia="Times New Roman" w:hAnsi="Arial" w:cs="Arial"/>
          <w:sz w:val="18"/>
          <w:szCs w:val="18"/>
        </w:rPr>
        <w:t xml:space="preserve">      </w:t>
      </w:r>
      <w:r w:rsidRPr="00094E43">
        <w:rPr>
          <w:rFonts w:ascii="Arial" w:eastAsia="Times New Roman" w:hAnsi="Arial" w:cs="Arial"/>
          <w:sz w:val="18"/>
          <w:szCs w:val="18"/>
        </w:rPr>
        <w:t>Exp. Date:</w:t>
      </w:r>
      <w:r w:rsidR="00D642A2">
        <w:rPr>
          <w:rFonts w:ascii="Arial" w:eastAsia="Times New Roman" w:hAnsi="Arial" w:cs="Arial"/>
          <w:sz w:val="18"/>
          <w:szCs w:val="18"/>
        </w:rPr>
        <w:t xml:space="preserve">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r w:rsidR="00C75601">
        <w:rPr>
          <w:rFonts w:ascii="Arial" w:eastAsia="Times New Roman" w:hAnsi="Arial" w:cs="Arial"/>
          <w:sz w:val="18"/>
          <w:szCs w:val="18"/>
          <w:u w:val="single"/>
        </w:rPr>
        <w:t xml:space="preserve">             </w:t>
      </w:r>
    </w:p>
    <w:p w14:paraId="266C2859" w14:textId="427F3EDD" w:rsidR="00094E43" w:rsidRPr="00094E43" w:rsidRDefault="00094E43" w:rsidP="00094E43">
      <w:pPr>
        <w:autoSpaceDE w:val="0"/>
        <w:autoSpaceDN w:val="0"/>
        <w:adjustRightInd w:val="0"/>
        <w:spacing w:before="120"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ISO 10012 </w:t>
      </w:r>
      <w:r w:rsidRPr="00094E43">
        <w:rPr>
          <w:rFonts w:ascii="Arial" w:eastAsia="Times New Roman" w:hAnsi="Arial" w:cs="Arial"/>
          <w:sz w:val="18"/>
          <w:szCs w:val="18"/>
        </w:rPr>
        <w:tab/>
        <w:t xml:space="preserve">Cert No.: </w:t>
      </w:r>
      <w:r w:rsidR="00D642A2" w:rsidRPr="00D642A2">
        <w:rPr>
          <w:rFonts w:ascii="Arial" w:eastAsia="Times New Roman" w:hAnsi="Arial" w:cs="Arial"/>
          <w:sz w:val="18"/>
          <w:szCs w:val="18"/>
          <w:u w:val="single"/>
        </w:rPr>
        <w:fldChar w:fldCharType="begin">
          <w:ffData>
            <w:name w:val="Text1"/>
            <w:enabled/>
            <w:calcOnExit w:val="0"/>
            <w:textInput/>
          </w:ffData>
        </w:fldChar>
      </w:r>
      <w:r w:rsidR="00D642A2" w:rsidRPr="00D642A2">
        <w:rPr>
          <w:rFonts w:ascii="Arial" w:eastAsia="Times New Roman" w:hAnsi="Arial" w:cs="Arial"/>
          <w:sz w:val="18"/>
          <w:szCs w:val="18"/>
          <w:u w:val="single"/>
        </w:rPr>
        <w:instrText xml:space="preserve"> FORMTEXT </w:instrText>
      </w:r>
      <w:r w:rsidR="00D642A2" w:rsidRPr="00D642A2">
        <w:rPr>
          <w:rFonts w:ascii="Arial" w:eastAsia="Times New Roman" w:hAnsi="Arial" w:cs="Arial"/>
          <w:sz w:val="18"/>
          <w:szCs w:val="18"/>
          <w:u w:val="single"/>
        </w:rPr>
      </w:r>
      <w:r w:rsidR="00D642A2" w:rsidRPr="00D642A2">
        <w:rPr>
          <w:rFonts w:ascii="Arial" w:eastAsia="Times New Roman" w:hAnsi="Arial" w:cs="Arial"/>
          <w:sz w:val="18"/>
          <w:szCs w:val="18"/>
          <w:u w:val="single"/>
        </w:rPr>
        <w:fldChar w:fldCharType="separate"/>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noProof/>
          <w:sz w:val="18"/>
          <w:szCs w:val="18"/>
          <w:u w:val="single"/>
        </w:rPr>
        <w:t> </w:t>
      </w:r>
      <w:r w:rsidR="00D642A2" w:rsidRPr="00D642A2">
        <w:rPr>
          <w:rFonts w:ascii="Arial" w:eastAsia="Times New Roman" w:hAnsi="Arial" w:cs="Arial"/>
          <w:sz w:val="18"/>
          <w:szCs w:val="18"/>
          <w:u w:val="single"/>
        </w:rPr>
        <w:fldChar w:fldCharType="end"/>
      </w:r>
      <w:r w:rsidR="00D642A2" w:rsidRPr="00D642A2">
        <w:rPr>
          <w:rFonts w:ascii="Arial" w:eastAsia="Times New Roman" w:hAnsi="Arial" w:cs="Arial"/>
          <w:sz w:val="18"/>
          <w:szCs w:val="18"/>
        </w:rPr>
        <w:t xml:space="preserve">     </w:t>
      </w:r>
      <w:r w:rsidRPr="00094E43">
        <w:rPr>
          <w:rFonts w:ascii="Arial" w:eastAsia="Times New Roman" w:hAnsi="Arial" w:cs="Arial"/>
          <w:sz w:val="18"/>
          <w:szCs w:val="18"/>
        </w:rPr>
        <w:t xml:space="preserve">   </w:t>
      </w:r>
      <w:r w:rsidR="00D642A2">
        <w:rPr>
          <w:rFonts w:ascii="Arial" w:eastAsia="Times New Roman" w:hAnsi="Arial" w:cs="Arial"/>
          <w:sz w:val="18"/>
          <w:szCs w:val="18"/>
        </w:rPr>
        <w:t xml:space="preserve">  </w:t>
      </w:r>
      <w:r w:rsidRPr="00094E43">
        <w:rPr>
          <w:rFonts w:ascii="Arial" w:eastAsia="Times New Roman" w:hAnsi="Arial" w:cs="Arial"/>
          <w:sz w:val="18"/>
          <w:szCs w:val="18"/>
        </w:rPr>
        <w:t xml:space="preserve">Exp. Date: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p>
    <w:p w14:paraId="1E549C60" w14:textId="6EB373ED" w:rsidR="00094E43" w:rsidRDefault="00094E43" w:rsidP="00094E43">
      <w:pPr>
        <w:autoSpaceDE w:val="0"/>
        <w:autoSpaceDN w:val="0"/>
        <w:adjustRightInd w:val="0"/>
        <w:spacing w:before="120" w:after="0"/>
        <w:ind w:firstLine="360"/>
        <w:rPr>
          <w:rFonts w:ascii="Arial" w:eastAsia="Times New Roman" w:hAnsi="Arial" w:cs="Arial"/>
          <w:sz w:val="18"/>
          <w:szCs w:val="18"/>
          <w:u w:val="single"/>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Other: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r w:rsidRPr="00094E43">
        <w:rPr>
          <w:rFonts w:ascii="Arial" w:eastAsia="Times New Roman" w:hAnsi="Arial" w:cs="Arial"/>
          <w:sz w:val="18"/>
          <w:szCs w:val="18"/>
        </w:rPr>
        <w:tab/>
        <w:t xml:space="preserve">Cert No.: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r w:rsidRPr="00094E43">
        <w:rPr>
          <w:rFonts w:ascii="Arial" w:eastAsia="Times New Roman" w:hAnsi="Arial" w:cs="Arial"/>
          <w:sz w:val="18"/>
          <w:szCs w:val="18"/>
        </w:rPr>
        <w:t xml:space="preserve">   </w:t>
      </w:r>
      <w:r w:rsidR="00D642A2">
        <w:rPr>
          <w:rFonts w:ascii="Arial" w:eastAsia="Times New Roman" w:hAnsi="Arial" w:cs="Arial"/>
          <w:sz w:val="18"/>
          <w:szCs w:val="18"/>
        </w:rPr>
        <w:t xml:space="preserve">       </w:t>
      </w:r>
      <w:r w:rsidRPr="00094E43">
        <w:rPr>
          <w:rFonts w:ascii="Arial" w:eastAsia="Times New Roman" w:hAnsi="Arial" w:cs="Arial"/>
          <w:sz w:val="18"/>
          <w:szCs w:val="18"/>
        </w:rPr>
        <w:t xml:space="preserve">Exp. Date: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p>
    <w:p w14:paraId="7573314C" w14:textId="77777777" w:rsidR="003050EA" w:rsidRDefault="003050EA" w:rsidP="00094E43">
      <w:pPr>
        <w:autoSpaceDE w:val="0"/>
        <w:autoSpaceDN w:val="0"/>
        <w:adjustRightInd w:val="0"/>
        <w:spacing w:before="120" w:after="0"/>
        <w:ind w:firstLine="360"/>
        <w:rPr>
          <w:rFonts w:ascii="Arial" w:eastAsia="Times New Roman" w:hAnsi="Arial" w:cs="Arial"/>
          <w:sz w:val="18"/>
          <w:szCs w:val="18"/>
          <w:u w:val="single"/>
        </w:rPr>
      </w:pPr>
    </w:p>
    <w:p w14:paraId="303D9556" w14:textId="77777777" w:rsidR="005C443C" w:rsidRDefault="005C443C" w:rsidP="00094E43">
      <w:pPr>
        <w:keepNext/>
        <w:autoSpaceDE w:val="0"/>
        <w:autoSpaceDN w:val="0"/>
        <w:adjustRightInd w:val="0"/>
        <w:spacing w:before="40" w:after="0"/>
        <w:ind w:left="360" w:hanging="360"/>
        <w:outlineLvl w:val="1"/>
        <w:rPr>
          <w:rFonts w:ascii="Arial" w:eastAsia="Times New Roman" w:hAnsi="Arial" w:cs="Arial"/>
          <w:b/>
          <w:bCs/>
          <w:sz w:val="18"/>
          <w:szCs w:val="18"/>
        </w:rPr>
      </w:pPr>
    </w:p>
    <w:p w14:paraId="1A0040BA" w14:textId="7E52240A" w:rsidR="00094E43" w:rsidRPr="00094E43" w:rsidRDefault="00094E43" w:rsidP="00094E43">
      <w:pPr>
        <w:keepNext/>
        <w:autoSpaceDE w:val="0"/>
        <w:autoSpaceDN w:val="0"/>
        <w:adjustRightInd w:val="0"/>
        <w:spacing w:before="40" w:after="0"/>
        <w:ind w:left="360" w:hanging="360"/>
        <w:outlineLvl w:val="1"/>
        <w:rPr>
          <w:rFonts w:ascii="Arial" w:eastAsia="Times New Roman" w:hAnsi="Arial" w:cs="Arial"/>
          <w:bCs/>
          <w:sz w:val="18"/>
          <w:szCs w:val="18"/>
        </w:rPr>
      </w:pPr>
      <w:r w:rsidRPr="00094E43">
        <w:rPr>
          <w:rFonts w:ascii="Arial" w:eastAsia="Times New Roman" w:hAnsi="Arial" w:cs="Arial"/>
          <w:b/>
          <w:bCs/>
          <w:sz w:val="18"/>
          <w:szCs w:val="18"/>
        </w:rPr>
        <w:t xml:space="preserve">CERTIFICATION AND DISCLOSURE REGARDING PAYMENTS TO INFLUENCE CERTAIN FEDERAL TRANSACTIONS </w:t>
      </w:r>
      <w:r w:rsidRPr="00094E43">
        <w:rPr>
          <w:rFonts w:ascii="Arial" w:eastAsia="Times New Roman" w:hAnsi="Arial" w:cs="Arial"/>
          <w:bCs/>
          <w:i/>
          <w:sz w:val="18"/>
          <w:szCs w:val="18"/>
        </w:rPr>
        <w:t>(</w:t>
      </w:r>
      <w:r w:rsidRPr="00094E43">
        <w:rPr>
          <w:rFonts w:ascii="Arial" w:eastAsia="Times New Roman" w:hAnsi="Arial" w:cs="Arial"/>
          <w:sz w:val="18"/>
          <w:szCs w:val="18"/>
        </w:rPr>
        <w:t>FAR 52.203-11)</w:t>
      </w:r>
    </w:p>
    <w:p w14:paraId="16BFCF74" w14:textId="77777777" w:rsidR="00094E43" w:rsidRPr="00094E43" w:rsidRDefault="00094E43" w:rsidP="00094E43">
      <w:pPr>
        <w:autoSpaceDE w:val="0"/>
        <w:autoSpaceDN w:val="0"/>
        <w:adjustRightInd w:val="0"/>
        <w:spacing w:before="40" w:after="0"/>
        <w:ind w:left="720" w:hanging="360"/>
        <w:rPr>
          <w:rFonts w:ascii="Arial" w:eastAsia="Times New Roman" w:hAnsi="Arial" w:cs="Arial"/>
          <w:sz w:val="18"/>
          <w:szCs w:val="18"/>
        </w:rPr>
      </w:pPr>
      <w:r w:rsidRPr="00094E43">
        <w:rPr>
          <w:rFonts w:ascii="Arial" w:eastAsia="Times New Roman" w:hAnsi="Arial" w:cs="Arial"/>
          <w:sz w:val="18"/>
          <w:szCs w:val="18"/>
        </w:rPr>
        <w:t>(1)</w:t>
      </w:r>
      <w:r w:rsidRPr="00094E43">
        <w:rPr>
          <w:rFonts w:ascii="Arial" w:eastAsia="Times New Roman" w:hAnsi="Arial" w:cs="Arial"/>
          <w:sz w:val="18"/>
          <w:szCs w:val="18"/>
        </w:rPr>
        <w:tab/>
        <w:t>The definitions and prohibitions contained in the clause at FAR 52.203-12, Limitation on Payments to Influence Certain Federal Transactions are hereby incorporated by reference into this Certification.</w:t>
      </w:r>
    </w:p>
    <w:p w14:paraId="447FC395" w14:textId="77777777" w:rsidR="005C443C" w:rsidRDefault="005C443C" w:rsidP="00094E43">
      <w:pPr>
        <w:autoSpaceDE w:val="0"/>
        <w:autoSpaceDN w:val="0"/>
        <w:adjustRightInd w:val="0"/>
        <w:spacing w:before="40" w:after="0"/>
        <w:ind w:left="720" w:hanging="360"/>
        <w:rPr>
          <w:rFonts w:ascii="Arial" w:eastAsia="Times New Roman" w:hAnsi="Arial" w:cs="Arial"/>
          <w:sz w:val="18"/>
          <w:szCs w:val="18"/>
        </w:rPr>
      </w:pPr>
    </w:p>
    <w:p w14:paraId="57864B3D" w14:textId="4596C7E7" w:rsidR="00094E43" w:rsidRPr="00094E43" w:rsidRDefault="00094E43" w:rsidP="00AC6A45">
      <w:pPr>
        <w:autoSpaceDE w:val="0"/>
        <w:autoSpaceDN w:val="0"/>
        <w:adjustRightInd w:val="0"/>
        <w:spacing w:before="40" w:after="0"/>
        <w:ind w:left="720" w:hanging="360"/>
        <w:rPr>
          <w:rFonts w:ascii="Arial" w:eastAsia="Times New Roman" w:hAnsi="Arial" w:cs="Arial"/>
          <w:sz w:val="18"/>
          <w:szCs w:val="18"/>
        </w:rPr>
      </w:pPr>
      <w:r w:rsidRPr="00094E43">
        <w:rPr>
          <w:rFonts w:ascii="Arial" w:eastAsia="Times New Roman" w:hAnsi="Arial" w:cs="Arial"/>
          <w:sz w:val="18"/>
          <w:szCs w:val="18"/>
        </w:rPr>
        <w:t>(2)</w:t>
      </w:r>
      <w:r w:rsidRPr="00094E43">
        <w:rPr>
          <w:rFonts w:ascii="Arial" w:eastAsia="Times New Roman" w:hAnsi="Arial" w:cs="Arial"/>
          <w:sz w:val="18"/>
          <w:szCs w:val="18"/>
        </w:rPr>
        <w:tab/>
        <w:t xml:space="preserve">The Supplier, by signing this form, hereby certifies to the best of its knowledge and belief, that: </w:t>
      </w:r>
    </w:p>
    <w:p w14:paraId="5601428B" w14:textId="77777777" w:rsidR="00094E43" w:rsidRPr="00094E43" w:rsidRDefault="00094E43" w:rsidP="00AC6A45">
      <w:pPr>
        <w:autoSpaceDE w:val="0"/>
        <w:autoSpaceDN w:val="0"/>
        <w:adjustRightInd w:val="0"/>
        <w:spacing w:beforeLines="40" w:before="96" w:after="0"/>
        <w:ind w:left="1080" w:hanging="360"/>
        <w:rPr>
          <w:rFonts w:ascii="Arial" w:eastAsia="Times New Roman" w:hAnsi="Arial" w:cs="Arial"/>
          <w:sz w:val="18"/>
          <w:szCs w:val="18"/>
        </w:rPr>
      </w:pPr>
      <w:r w:rsidRPr="00094E43">
        <w:rPr>
          <w:rFonts w:ascii="Arial" w:eastAsia="Times New Roman" w:hAnsi="Arial" w:cs="Arial"/>
          <w:sz w:val="18"/>
          <w:szCs w:val="18"/>
        </w:rPr>
        <w:t>(a)</w:t>
      </w:r>
      <w:r w:rsidRPr="00094E43">
        <w:rPr>
          <w:rFonts w:ascii="Arial" w:eastAsia="Times New Roman" w:hAnsi="Arial" w:cs="Arial"/>
          <w:sz w:val="18"/>
          <w:szCs w:val="18"/>
        </w:rPr>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0962B11B" w14:textId="77777777" w:rsidR="00094E43" w:rsidRPr="00094E43" w:rsidRDefault="00094E43" w:rsidP="00AC6A45">
      <w:pPr>
        <w:autoSpaceDE w:val="0"/>
        <w:autoSpaceDN w:val="0"/>
        <w:adjustRightInd w:val="0"/>
        <w:spacing w:beforeLines="40" w:before="96" w:after="0"/>
        <w:ind w:left="1080" w:hanging="360"/>
        <w:rPr>
          <w:rFonts w:ascii="Arial" w:eastAsia="Times New Roman" w:hAnsi="Arial" w:cs="Arial"/>
          <w:sz w:val="18"/>
          <w:szCs w:val="18"/>
        </w:rPr>
      </w:pPr>
      <w:r w:rsidRPr="00094E43">
        <w:rPr>
          <w:rFonts w:ascii="Arial" w:eastAsia="Times New Roman" w:hAnsi="Arial" w:cs="Arial"/>
          <w:sz w:val="18"/>
          <w:szCs w:val="18"/>
        </w:rPr>
        <w:t>(b)</w:t>
      </w:r>
      <w:r w:rsidRPr="00094E43">
        <w:rPr>
          <w:rFonts w:ascii="Arial" w:eastAsia="Times New Roman" w:hAnsi="Arial" w:cs="Arial"/>
          <w:sz w:val="18"/>
          <w:szCs w:val="18"/>
        </w:rP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supplier shall complete and submit, with its offer, OMB standard form LLL, Disclosure of Lobbying Activities.</w:t>
      </w:r>
    </w:p>
    <w:p w14:paraId="2A310DC9" w14:textId="77777777" w:rsidR="00094E43" w:rsidRPr="00094E43" w:rsidRDefault="00094E43" w:rsidP="00AC6A45">
      <w:pPr>
        <w:autoSpaceDE w:val="0"/>
        <w:autoSpaceDN w:val="0"/>
        <w:adjustRightInd w:val="0"/>
        <w:spacing w:beforeLines="40" w:before="96" w:after="0"/>
        <w:ind w:left="1080" w:hanging="360"/>
        <w:rPr>
          <w:rFonts w:ascii="Arial" w:eastAsia="Times New Roman" w:hAnsi="Arial" w:cs="Arial"/>
          <w:sz w:val="18"/>
          <w:szCs w:val="18"/>
        </w:rPr>
      </w:pPr>
      <w:r w:rsidRPr="00094E43">
        <w:rPr>
          <w:rFonts w:ascii="Arial" w:eastAsia="Times New Roman" w:hAnsi="Arial" w:cs="Arial"/>
          <w:sz w:val="18"/>
          <w:szCs w:val="18"/>
        </w:rPr>
        <w:t>(c)</w:t>
      </w:r>
      <w:r w:rsidRPr="00094E43">
        <w:rPr>
          <w:rFonts w:ascii="Arial" w:eastAsia="Times New Roman" w:hAnsi="Arial" w:cs="Arial"/>
          <w:sz w:val="18"/>
          <w:szCs w:val="18"/>
        </w:rPr>
        <w:tab/>
        <w:t>Supplier will include the language of this certification in all subcontract awards at any tier and require that all recipients of subcontract awards in exceed of $100,000 shall certify and disclose accordingly.</w:t>
      </w:r>
    </w:p>
    <w:p w14:paraId="36EA9B9B" w14:textId="77777777" w:rsidR="00094E43" w:rsidRPr="00094E43" w:rsidRDefault="00094E43" w:rsidP="00094E43">
      <w:pPr>
        <w:autoSpaceDE w:val="0"/>
        <w:autoSpaceDN w:val="0"/>
        <w:adjustRightInd w:val="0"/>
        <w:spacing w:beforeLines="40" w:before="96" w:after="0"/>
        <w:ind w:left="720" w:hanging="360"/>
        <w:rPr>
          <w:rFonts w:ascii="Arial" w:eastAsia="Times New Roman" w:hAnsi="Arial" w:cs="Arial"/>
          <w:sz w:val="18"/>
          <w:szCs w:val="18"/>
        </w:rPr>
      </w:pPr>
      <w:r w:rsidRPr="00094E43">
        <w:rPr>
          <w:rFonts w:ascii="Arial" w:eastAsia="Times New Roman" w:hAnsi="Arial" w:cs="Arial"/>
          <w:sz w:val="18"/>
          <w:szCs w:val="18"/>
        </w:rPr>
        <w:t>(3)</w:t>
      </w:r>
      <w:r w:rsidRPr="00094E43">
        <w:rPr>
          <w:rFonts w:ascii="Arial" w:eastAsia="Times New Roman" w:hAnsi="Arial" w:cs="Arial"/>
          <w:sz w:val="18"/>
          <w:szCs w:val="18"/>
        </w:rPr>
        <w:tab/>
        <w:t>Submission of this certification and disclosure is a prerequisite for making or entering into a contract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 for each such failure.</w:t>
      </w:r>
    </w:p>
    <w:p w14:paraId="61605D00" w14:textId="77777777" w:rsidR="00094E43" w:rsidRPr="00094E43" w:rsidRDefault="00094E43" w:rsidP="00094E43">
      <w:pPr>
        <w:autoSpaceDE w:val="0"/>
        <w:autoSpaceDN w:val="0"/>
        <w:adjustRightInd w:val="0"/>
        <w:spacing w:before="20" w:after="0"/>
        <w:rPr>
          <w:rFonts w:ascii="Arial" w:eastAsia="Times New Roman" w:hAnsi="Arial" w:cs="Arial"/>
          <w:sz w:val="18"/>
          <w:szCs w:val="18"/>
        </w:rPr>
      </w:pPr>
    </w:p>
    <w:p w14:paraId="48DCC515" w14:textId="77777777" w:rsidR="00094E43" w:rsidRPr="00094E43" w:rsidRDefault="00094E43" w:rsidP="00094E43">
      <w:pPr>
        <w:autoSpaceDE w:val="0"/>
        <w:autoSpaceDN w:val="0"/>
        <w:adjustRightInd w:val="0"/>
        <w:spacing w:beforeLines="40" w:before="96"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b/>
          <w:bCs/>
          <w:sz w:val="18"/>
          <w:szCs w:val="18"/>
        </w:rPr>
        <w:t xml:space="preserve">TAXPAYER IDENTIFICATION </w:t>
      </w:r>
      <w:r w:rsidRPr="00094E43">
        <w:rPr>
          <w:rFonts w:ascii="Arial" w:eastAsia="Times New Roman" w:hAnsi="Arial" w:cs="Arial"/>
          <w:bCs/>
          <w:sz w:val="18"/>
          <w:szCs w:val="18"/>
        </w:rPr>
        <w:t>(</w:t>
      </w:r>
      <w:r w:rsidRPr="00094E43">
        <w:rPr>
          <w:rFonts w:ascii="Arial" w:eastAsia="Times New Roman" w:hAnsi="Arial" w:cs="Arial"/>
          <w:sz w:val="18"/>
          <w:szCs w:val="18"/>
        </w:rPr>
        <w:t>FAR 52.204-3)</w:t>
      </w:r>
    </w:p>
    <w:p w14:paraId="588188AD" w14:textId="77777777" w:rsidR="00094E43" w:rsidRPr="00094E43" w:rsidRDefault="00094E43" w:rsidP="00094E43">
      <w:pPr>
        <w:autoSpaceDE w:val="0"/>
        <w:autoSpaceDN w:val="0"/>
        <w:adjustRightInd w:val="0"/>
        <w:spacing w:beforeLines="40" w:before="96" w:after="0"/>
        <w:ind w:left="720" w:hanging="360"/>
        <w:rPr>
          <w:rFonts w:ascii="Arial" w:eastAsia="Times New Roman" w:hAnsi="Arial" w:cs="Arial"/>
          <w:sz w:val="18"/>
          <w:szCs w:val="18"/>
        </w:rPr>
      </w:pPr>
      <w:r w:rsidRPr="00094E43">
        <w:rPr>
          <w:rFonts w:ascii="Arial" w:eastAsia="Times New Roman" w:hAnsi="Arial" w:cs="Arial"/>
          <w:sz w:val="18"/>
          <w:szCs w:val="18"/>
        </w:rPr>
        <w:t>(1)</w:t>
      </w:r>
      <w:r w:rsidRPr="00094E43">
        <w:rPr>
          <w:rFonts w:ascii="Arial" w:eastAsia="Times New Roman" w:hAnsi="Arial" w:cs="Arial"/>
          <w:sz w:val="18"/>
          <w:szCs w:val="18"/>
        </w:rPr>
        <w:tab/>
        <w:t>All Suppliers are required to submit the information required in paragraphs (a) through (c) in order to comply with debt collection requirements of 31 U.S.C. 7701(c) and 3325(d) reporting requirements of 26 U.S.C. 6041, 6041A and 6050M and implementing regulations issued by the Internal Revenue Service (IRS). If a resulting contract is subject to the payment reporting requirements described in FAR 4.904, the failure or refusal by the Supplier to furnish the information may result in a 31 percent reduction of payments otherwise due under the contract.</w:t>
      </w:r>
    </w:p>
    <w:p w14:paraId="7C652AB6" w14:textId="77777777" w:rsidR="00094E43" w:rsidRPr="00094E43" w:rsidRDefault="00094E43" w:rsidP="00094E43">
      <w:pPr>
        <w:autoSpaceDE w:val="0"/>
        <w:autoSpaceDN w:val="0"/>
        <w:adjustRightInd w:val="0"/>
        <w:spacing w:beforeLines="40" w:before="96" w:after="0" w:line="360" w:lineRule="auto"/>
        <w:ind w:left="720"/>
        <w:rPr>
          <w:rFonts w:ascii="Arial" w:eastAsia="Times New Roman" w:hAnsi="Arial" w:cs="Arial"/>
          <w:sz w:val="18"/>
          <w:szCs w:val="18"/>
        </w:rPr>
      </w:pPr>
      <w:r w:rsidRPr="00094E43">
        <w:rPr>
          <w:rFonts w:ascii="Arial" w:eastAsia="Times New Roman" w:hAnsi="Arial" w:cs="Arial"/>
          <w:sz w:val="18"/>
          <w:szCs w:val="18"/>
        </w:rPr>
        <w:t>(a)</w:t>
      </w:r>
      <w:r w:rsidRPr="00094E43">
        <w:rPr>
          <w:rFonts w:ascii="Arial" w:eastAsia="Times New Roman" w:hAnsi="Arial" w:cs="Arial"/>
          <w:sz w:val="18"/>
          <w:szCs w:val="18"/>
        </w:rPr>
        <w:tab/>
        <w:t>Taxpayer Identification Number (TIN)</w:t>
      </w:r>
    </w:p>
    <w:p w14:paraId="50248E77" w14:textId="62927CD0"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 xml:space="preserve">TIN: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p>
    <w:p w14:paraId="257A38EF"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TIN has been applied for</w:t>
      </w:r>
    </w:p>
    <w:p w14:paraId="5CE6EA29"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TIN is not required because:</w:t>
      </w:r>
    </w:p>
    <w:p w14:paraId="21B20FB9" w14:textId="77777777" w:rsidR="00094E43" w:rsidRPr="00094E43" w:rsidRDefault="00094E43" w:rsidP="00094E43">
      <w:pPr>
        <w:autoSpaceDE w:val="0"/>
        <w:autoSpaceDN w:val="0"/>
        <w:adjustRightInd w:val="0"/>
        <w:spacing w:beforeLines="40" w:before="96" w:after="0"/>
        <w:ind w:left="144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Supplier is a nonresident alien, foreign corporation, or a foreign partnership that does not have income effectively connected with the conduct of a trade of business in the U.S. and does not have an office or place of business or a fiscal payment agent in the U.S. or;</w:t>
      </w:r>
    </w:p>
    <w:p w14:paraId="4711E41A"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Supplier is an agency or instrumentality of a foreign government or;</w:t>
      </w:r>
    </w:p>
    <w:p w14:paraId="1468A69E"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Other, state basis:</w:t>
      </w:r>
    </w:p>
    <w:p w14:paraId="0DCCC7D4" w14:textId="77777777" w:rsidR="00094E43" w:rsidRPr="00094E43" w:rsidRDefault="00094E43" w:rsidP="00094E43">
      <w:pPr>
        <w:autoSpaceDE w:val="0"/>
        <w:autoSpaceDN w:val="0"/>
        <w:adjustRightInd w:val="0"/>
        <w:spacing w:beforeLines="40" w:before="96" w:after="0"/>
        <w:ind w:left="720"/>
        <w:rPr>
          <w:rFonts w:ascii="Arial" w:eastAsia="Times New Roman" w:hAnsi="Arial" w:cs="Arial"/>
          <w:sz w:val="18"/>
          <w:szCs w:val="18"/>
        </w:rPr>
      </w:pPr>
      <w:r w:rsidRPr="00094E43">
        <w:rPr>
          <w:rFonts w:ascii="Arial" w:eastAsia="Times New Roman" w:hAnsi="Arial" w:cs="Arial"/>
          <w:sz w:val="18"/>
          <w:szCs w:val="18"/>
        </w:rPr>
        <w:t>(b)</w:t>
      </w:r>
      <w:r w:rsidRPr="00094E43">
        <w:rPr>
          <w:rFonts w:ascii="Arial" w:eastAsia="Times New Roman" w:hAnsi="Arial" w:cs="Arial"/>
          <w:sz w:val="18"/>
          <w:szCs w:val="18"/>
        </w:rPr>
        <w:tab/>
        <w:t>Type of organization:</w:t>
      </w:r>
    </w:p>
    <w:p w14:paraId="041ACDFC"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Sole proprietorship;</w:t>
      </w:r>
    </w:p>
    <w:p w14:paraId="135CF858"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Partnership;</w:t>
      </w:r>
    </w:p>
    <w:p w14:paraId="70AFF97E"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Corporate entity (not tax-exempt);</w:t>
      </w:r>
    </w:p>
    <w:p w14:paraId="2A035973"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Corporate entity (tax-exempt);</w:t>
      </w:r>
    </w:p>
    <w:p w14:paraId="5D8B6239"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Government entity (Federal, State, or local);</w:t>
      </w:r>
    </w:p>
    <w:p w14:paraId="47440F8E"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Foreign Government;</w:t>
      </w:r>
    </w:p>
    <w:p w14:paraId="1915952D"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International organization per 26 CFB 1.6049-4;</w:t>
      </w:r>
    </w:p>
    <w:p w14:paraId="6C08A9F9"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Other</w:t>
      </w:r>
    </w:p>
    <w:p w14:paraId="236DB25D" w14:textId="77777777" w:rsidR="00094E43" w:rsidRPr="00094E43" w:rsidRDefault="00094E43" w:rsidP="00094E43">
      <w:pPr>
        <w:autoSpaceDE w:val="0"/>
        <w:autoSpaceDN w:val="0"/>
        <w:adjustRightInd w:val="0"/>
        <w:spacing w:beforeLines="40" w:before="96" w:after="0"/>
        <w:ind w:left="720"/>
        <w:rPr>
          <w:rFonts w:ascii="Arial" w:eastAsia="Times New Roman" w:hAnsi="Arial" w:cs="Arial"/>
          <w:sz w:val="18"/>
          <w:szCs w:val="18"/>
        </w:rPr>
      </w:pPr>
      <w:r w:rsidRPr="00094E43">
        <w:rPr>
          <w:rFonts w:ascii="Arial" w:eastAsia="Times New Roman" w:hAnsi="Arial" w:cs="Arial"/>
          <w:sz w:val="18"/>
          <w:szCs w:val="18"/>
        </w:rPr>
        <w:t>(c)</w:t>
      </w:r>
      <w:r w:rsidRPr="00094E43">
        <w:rPr>
          <w:rFonts w:ascii="Arial" w:eastAsia="Times New Roman" w:hAnsi="Arial" w:cs="Arial"/>
          <w:sz w:val="18"/>
          <w:szCs w:val="18"/>
        </w:rPr>
        <w:tab/>
        <w:t>Common Parent</w:t>
      </w:r>
    </w:p>
    <w:p w14:paraId="42606BD5"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Supplier is not owned or controlled by a common parent as defined in paragraph (a) of this clause</w:t>
      </w:r>
    </w:p>
    <w:p w14:paraId="0815A040" w14:textId="77777777" w:rsidR="00094E43" w:rsidRPr="00094E43" w:rsidRDefault="00094E43" w:rsidP="00094E43">
      <w:pPr>
        <w:autoSpaceDE w:val="0"/>
        <w:autoSpaceDN w:val="0"/>
        <w:adjustRightInd w:val="0"/>
        <w:spacing w:beforeLines="40" w:before="96" w:after="0"/>
        <w:ind w:left="72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1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Name and TIN of common parent:</w:t>
      </w:r>
    </w:p>
    <w:p w14:paraId="40B170DF" w14:textId="068C1A40" w:rsidR="00094E43" w:rsidRPr="00094E43" w:rsidRDefault="00094E43" w:rsidP="00094E43">
      <w:pPr>
        <w:autoSpaceDE w:val="0"/>
        <w:autoSpaceDN w:val="0"/>
        <w:adjustRightInd w:val="0"/>
        <w:spacing w:beforeLines="40" w:before="96" w:after="0" w:line="360" w:lineRule="auto"/>
        <w:ind w:left="1080" w:firstLine="360"/>
        <w:rPr>
          <w:rFonts w:ascii="Arial" w:eastAsia="Times New Roman" w:hAnsi="Arial" w:cs="Arial"/>
          <w:sz w:val="18"/>
          <w:szCs w:val="18"/>
        </w:rPr>
      </w:pPr>
      <w:r w:rsidRPr="00094E43">
        <w:rPr>
          <w:rFonts w:ascii="Arial" w:eastAsia="Times New Roman" w:hAnsi="Arial" w:cs="Arial"/>
          <w:sz w:val="18"/>
          <w:szCs w:val="18"/>
        </w:rPr>
        <w:t xml:space="preserve">Name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p>
    <w:p w14:paraId="16E522AE" w14:textId="2D7987EE" w:rsidR="00094E43" w:rsidRPr="00094E43" w:rsidRDefault="00094E43" w:rsidP="003050EA">
      <w:pPr>
        <w:autoSpaceDE w:val="0"/>
        <w:autoSpaceDN w:val="0"/>
        <w:adjustRightInd w:val="0"/>
        <w:spacing w:beforeLines="40" w:before="96" w:after="0"/>
        <w:ind w:left="1080" w:firstLine="360"/>
        <w:rPr>
          <w:rFonts w:ascii="Arial" w:eastAsia="Times New Roman" w:hAnsi="Arial" w:cs="Arial"/>
          <w:b/>
          <w:bCs/>
          <w:sz w:val="18"/>
          <w:szCs w:val="18"/>
        </w:rPr>
      </w:pPr>
      <w:r w:rsidRPr="00094E43">
        <w:rPr>
          <w:rFonts w:ascii="Arial" w:eastAsia="Times New Roman" w:hAnsi="Arial" w:cs="Arial"/>
          <w:sz w:val="18"/>
          <w:szCs w:val="18"/>
        </w:rPr>
        <w:t xml:space="preserve">TIN </w:t>
      </w:r>
      <w:r w:rsidR="00D642A2">
        <w:rPr>
          <w:rFonts w:ascii="Arial" w:eastAsia="Times New Roman" w:hAnsi="Arial" w:cs="Arial"/>
          <w:sz w:val="18"/>
          <w:szCs w:val="18"/>
        </w:rPr>
        <w:t xml:space="preserve"> </w:t>
      </w:r>
      <w:r w:rsidR="00D642A2" w:rsidRPr="00C75601">
        <w:rPr>
          <w:rFonts w:ascii="Arial" w:eastAsia="Times New Roman" w:hAnsi="Arial" w:cs="Arial"/>
          <w:sz w:val="18"/>
          <w:szCs w:val="18"/>
          <w:u w:val="single"/>
        </w:rPr>
        <w:fldChar w:fldCharType="begin">
          <w:ffData>
            <w:name w:val="Text1"/>
            <w:enabled/>
            <w:calcOnExit w:val="0"/>
            <w:textInput/>
          </w:ffData>
        </w:fldChar>
      </w:r>
      <w:r w:rsidR="00D642A2" w:rsidRPr="00C75601">
        <w:rPr>
          <w:rFonts w:ascii="Arial" w:eastAsia="Times New Roman" w:hAnsi="Arial" w:cs="Arial"/>
          <w:sz w:val="18"/>
          <w:szCs w:val="18"/>
          <w:u w:val="single"/>
        </w:rPr>
        <w:instrText xml:space="preserve"> FORMTEXT </w:instrText>
      </w:r>
      <w:r w:rsidR="00D642A2" w:rsidRPr="00C75601">
        <w:rPr>
          <w:rFonts w:ascii="Arial" w:eastAsia="Times New Roman" w:hAnsi="Arial" w:cs="Arial"/>
          <w:sz w:val="18"/>
          <w:szCs w:val="18"/>
          <w:u w:val="single"/>
        </w:rPr>
      </w:r>
      <w:r w:rsidR="00D642A2" w:rsidRPr="00C75601">
        <w:rPr>
          <w:rFonts w:ascii="Arial" w:eastAsia="Times New Roman" w:hAnsi="Arial" w:cs="Arial"/>
          <w:sz w:val="18"/>
          <w:szCs w:val="18"/>
          <w:u w:val="single"/>
        </w:rPr>
        <w:fldChar w:fldCharType="separate"/>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noProof/>
          <w:sz w:val="18"/>
          <w:szCs w:val="18"/>
          <w:u w:val="single"/>
        </w:rPr>
        <w:t> </w:t>
      </w:r>
      <w:r w:rsidR="00D642A2" w:rsidRPr="00C75601">
        <w:rPr>
          <w:rFonts w:ascii="Arial" w:eastAsia="Times New Roman" w:hAnsi="Arial" w:cs="Arial"/>
          <w:sz w:val="18"/>
          <w:szCs w:val="18"/>
          <w:u w:val="single"/>
        </w:rPr>
        <w:fldChar w:fldCharType="end"/>
      </w:r>
    </w:p>
    <w:p w14:paraId="411F073C" w14:textId="77777777" w:rsidR="009D7018" w:rsidRDefault="009D7018" w:rsidP="00094E43">
      <w:pPr>
        <w:autoSpaceDE w:val="0"/>
        <w:autoSpaceDN w:val="0"/>
        <w:adjustRightInd w:val="0"/>
        <w:spacing w:after="0"/>
        <w:rPr>
          <w:rFonts w:ascii="Arial" w:eastAsia="Times New Roman" w:hAnsi="Arial" w:cs="Arial"/>
          <w:b/>
          <w:bCs/>
          <w:color w:val="000000"/>
          <w:sz w:val="18"/>
          <w:szCs w:val="18"/>
        </w:rPr>
      </w:pPr>
    </w:p>
    <w:p w14:paraId="617125AA" w14:textId="77777777" w:rsidR="009D7018" w:rsidRDefault="009D7018" w:rsidP="00094E43">
      <w:pPr>
        <w:autoSpaceDE w:val="0"/>
        <w:autoSpaceDN w:val="0"/>
        <w:adjustRightInd w:val="0"/>
        <w:spacing w:after="0"/>
        <w:rPr>
          <w:rFonts w:ascii="Arial" w:eastAsia="Times New Roman" w:hAnsi="Arial" w:cs="Arial"/>
          <w:b/>
          <w:bCs/>
          <w:color w:val="000000"/>
          <w:sz w:val="18"/>
          <w:szCs w:val="18"/>
        </w:rPr>
      </w:pPr>
    </w:p>
    <w:p w14:paraId="502994FE" w14:textId="77777777" w:rsidR="009D7018" w:rsidRDefault="009D7018" w:rsidP="00094E43">
      <w:pPr>
        <w:autoSpaceDE w:val="0"/>
        <w:autoSpaceDN w:val="0"/>
        <w:adjustRightInd w:val="0"/>
        <w:spacing w:after="0"/>
        <w:rPr>
          <w:rFonts w:ascii="Arial" w:eastAsia="Times New Roman" w:hAnsi="Arial" w:cs="Arial"/>
          <w:b/>
          <w:bCs/>
          <w:color w:val="000000"/>
          <w:sz w:val="18"/>
          <w:szCs w:val="18"/>
        </w:rPr>
      </w:pPr>
    </w:p>
    <w:p w14:paraId="7600E2DF" w14:textId="0AE84083" w:rsidR="00094E43" w:rsidRDefault="00094E43" w:rsidP="00094E43">
      <w:pPr>
        <w:autoSpaceDE w:val="0"/>
        <w:autoSpaceDN w:val="0"/>
        <w:adjustRightInd w:val="0"/>
        <w:spacing w:after="0"/>
        <w:rPr>
          <w:rFonts w:ascii="Arial" w:eastAsia="Times New Roman" w:hAnsi="Arial" w:cs="Arial"/>
          <w:bCs/>
          <w:color w:val="000000"/>
          <w:sz w:val="18"/>
          <w:szCs w:val="18"/>
        </w:rPr>
      </w:pPr>
      <w:r w:rsidRPr="00094E43">
        <w:rPr>
          <w:rFonts w:ascii="Arial" w:eastAsia="Times New Roman" w:hAnsi="Arial" w:cs="Arial"/>
          <w:b/>
          <w:bCs/>
          <w:color w:val="000000"/>
          <w:sz w:val="18"/>
          <w:szCs w:val="18"/>
        </w:rPr>
        <w:lastRenderedPageBreak/>
        <w:t xml:space="preserve">REPORTING EXECUTIVE COMPENSATION AND FIRST-TIER SUBCONTRACT AWARDS </w:t>
      </w:r>
      <w:r w:rsidRPr="00094E43">
        <w:rPr>
          <w:rFonts w:ascii="Arial" w:eastAsia="Times New Roman" w:hAnsi="Arial" w:cs="Arial"/>
          <w:bCs/>
          <w:color w:val="000000"/>
          <w:sz w:val="18"/>
          <w:szCs w:val="18"/>
        </w:rPr>
        <w:t>(FAR 52.204-10) (OCT 2016)</w:t>
      </w:r>
    </w:p>
    <w:p w14:paraId="0AFF8EC6" w14:textId="091509B7" w:rsidR="009D7018" w:rsidRDefault="009D7018" w:rsidP="00094E43">
      <w:pPr>
        <w:autoSpaceDE w:val="0"/>
        <w:autoSpaceDN w:val="0"/>
        <w:adjustRightInd w:val="0"/>
        <w:spacing w:after="0"/>
        <w:rPr>
          <w:rFonts w:ascii="Arial" w:eastAsia="Times New Roman" w:hAnsi="Arial" w:cs="Arial"/>
          <w:bCs/>
          <w:color w:val="000000"/>
          <w:sz w:val="18"/>
          <w:szCs w:val="18"/>
        </w:rPr>
      </w:pPr>
    </w:p>
    <w:p w14:paraId="26C507F8" w14:textId="0F43D3AF" w:rsidR="009D7018" w:rsidRPr="006627FE" w:rsidRDefault="009D7018" w:rsidP="009D7018">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FAR 52.204-10 was issued in July 2010 to implement the Federal Funding Accountability and</w:t>
      </w:r>
      <w:r w:rsidR="006627FE">
        <w:rPr>
          <w:rFonts w:ascii="Arial" w:hAnsi="Arial" w:cs="Arial"/>
          <w:color w:val="000000"/>
          <w:sz w:val="18"/>
          <w:szCs w:val="18"/>
        </w:rPr>
        <w:t xml:space="preserve"> </w:t>
      </w:r>
      <w:r w:rsidRPr="006627FE">
        <w:rPr>
          <w:rFonts w:ascii="Arial" w:hAnsi="Arial" w:cs="Arial"/>
          <w:color w:val="000000"/>
          <w:sz w:val="18"/>
          <w:szCs w:val="18"/>
        </w:rPr>
        <w:t>Transparency Act of 2006 (“FFATA”) and the Government Funding Transparency Act of 2008. Prime contractors</w:t>
      </w:r>
      <w:r w:rsidR="006627FE">
        <w:rPr>
          <w:rFonts w:ascii="Arial" w:hAnsi="Arial" w:cs="Arial"/>
          <w:color w:val="000000"/>
          <w:sz w:val="18"/>
          <w:szCs w:val="18"/>
        </w:rPr>
        <w:t xml:space="preserve"> </w:t>
      </w:r>
      <w:r w:rsidRPr="006627FE">
        <w:rPr>
          <w:rFonts w:ascii="Arial" w:hAnsi="Arial" w:cs="Arial"/>
          <w:color w:val="000000"/>
          <w:sz w:val="18"/>
          <w:szCs w:val="18"/>
        </w:rPr>
        <w:t>are required to report specified award data and compensation data for certain first-tier subcontractors, which</w:t>
      </w:r>
      <w:r w:rsidR="006627FE">
        <w:rPr>
          <w:rFonts w:ascii="Arial" w:hAnsi="Arial" w:cs="Arial"/>
          <w:color w:val="000000"/>
          <w:sz w:val="18"/>
          <w:szCs w:val="18"/>
        </w:rPr>
        <w:t xml:space="preserve"> </w:t>
      </w:r>
      <w:r w:rsidRPr="006627FE">
        <w:rPr>
          <w:rFonts w:ascii="Arial" w:hAnsi="Arial" w:cs="Arial"/>
          <w:color w:val="000000"/>
          <w:sz w:val="18"/>
          <w:szCs w:val="18"/>
        </w:rPr>
        <w:t>such information will be made public. Therefore, WRS shall require each first-tier subcontractor to fill out this</w:t>
      </w:r>
      <w:r w:rsidR="006627FE">
        <w:rPr>
          <w:rFonts w:ascii="Arial" w:hAnsi="Arial" w:cs="Arial"/>
          <w:color w:val="000000"/>
          <w:sz w:val="18"/>
          <w:szCs w:val="18"/>
        </w:rPr>
        <w:t xml:space="preserve"> </w:t>
      </w:r>
      <w:r w:rsidRPr="006627FE">
        <w:rPr>
          <w:rFonts w:ascii="Arial" w:hAnsi="Arial" w:cs="Arial"/>
          <w:color w:val="000000"/>
          <w:sz w:val="18"/>
          <w:szCs w:val="18"/>
        </w:rPr>
        <w:t>questionnaire, where a Subcontract award of $30,000 or more will be issued and FAR 52.204-10 is incorporated in</w:t>
      </w:r>
      <w:r w:rsidR="006627FE">
        <w:rPr>
          <w:rFonts w:ascii="Arial" w:hAnsi="Arial" w:cs="Arial"/>
          <w:color w:val="000000"/>
          <w:sz w:val="18"/>
          <w:szCs w:val="18"/>
        </w:rPr>
        <w:t xml:space="preserve"> </w:t>
      </w:r>
      <w:r w:rsidRPr="006627FE">
        <w:rPr>
          <w:rFonts w:ascii="Arial" w:hAnsi="Arial" w:cs="Arial"/>
          <w:color w:val="000000"/>
          <w:sz w:val="18"/>
          <w:szCs w:val="18"/>
        </w:rPr>
        <w:t>the Prime Contract. Please see FAR 52.204-10 in full text for all requirements, definitions, and exceptions.</w:t>
      </w:r>
    </w:p>
    <w:p w14:paraId="3D19BED2" w14:textId="733A12AC" w:rsidR="009D7018" w:rsidRPr="006627FE" w:rsidRDefault="009D7018" w:rsidP="009D7018">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 xml:space="preserve">This information will be available to the public at </w:t>
      </w:r>
      <w:r w:rsidRPr="006627FE">
        <w:rPr>
          <w:rFonts w:ascii="Arial" w:hAnsi="Arial" w:cs="Arial"/>
          <w:color w:val="0000FF"/>
          <w:sz w:val="18"/>
          <w:szCs w:val="18"/>
        </w:rPr>
        <w:t xml:space="preserve">https://usaspending.gov </w:t>
      </w:r>
      <w:r w:rsidRPr="006627FE">
        <w:rPr>
          <w:rFonts w:ascii="Arial" w:hAnsi="Arial" w:cs="Arial"/>
          <w:color w:val="000000"/>
          <w:sz w:val="18"/>
          <w:szCs w:val="18"/>
        </w:rPr>
        <w:t>and will be required to be</w:t>
      </w:r>
      <w:r w:rsidR="006627FE">
        <w:rPr>
          <w:rFonts w:ascii="Arial" w:hAnsi="Arial" w:cs="Arial"/>
          <w:color w:val="000000"/>
          <w:sz w:val="18"/>
          <w:szCs w:val="18"/>
        </w:rPr>
        <w:t xml:space="preserve"> </w:t>
      </w:r>
      <w:r w:rsidRPr="006627FE">
        <w:rPr>
          <w:rFonts w:ascii="Arial" w:hAnsi="Arial" w:cs="Arial"/>
          <w:color w:val="000000"/>
          <w:sz w:val="18"/>
          <w:szCs w:val="18"/>
        </w:rPr>
        <w:t>updated annually until your subcontract/PO either terminates or your responses to the below questions changes</w:t>
      </w:r>
      <w:r w:rsidR="006627FE">
        <w:rPr>
          <w:rFonts w:ascii="Arial" w:hAnsi="Arial" w:cs="Arial"/>
          <w:color w:val="000000"/>
          <w:sz w:val="18"/>
          <w:szCs w:val="18"/>
        </w:rPr>
        <w:t xml:space="preserve"> </w:t>
      </w:r>
      <w:r w:rsidRPr="006627FE">
        <w:rPr>
          <w:rFonts w:ascii="Arial" w:hAnsi="Arial" w:cs="Arial"/>
          <w:color w:val="000000"/>
          <w:sz w:val="18"/>
          <w:szCs w:val="18"/>
        </w:rPr>
        <w:t xml:space="preserve">such that you are no longer required to report. Subcontractor is responsible to notify </w:t>
      </w:r>
      <w:r w:rsidR="006627FE">
        <w:rPr>
          <w:rFonts w:ascii="Arial" w:hAnsi="Arial" w:cs="Arial"/>
          <w:color w:val="000000"/>
          <w:sz w:val="18"/>
          <w:szCs w:val="18"/>
        </w:rPr>
        <w:t xml:space="preserve">VTG </w:t>
      </w:r>
      <w:r w:rsidRPr="006627FE">
        <w:rPr>
          <w:rFonts w:ascii="Arial" w:hAnsi="Arial" w:cs="Arial"/>
          <w:color w:val="000000"/>
          <w:sz w:val="18"/>
          <w:szCs w:val="18"/>
        </w:rPr>
        <w:t>of any changes hereto</w:t>
      </w:r>
      <w:r w:rsidR="006627FE">
        <w:rPr>
          <w:rFonts w:ascii="Arial" w:hAnsi="Arial" w:cs="Arial"/>
          <w:color w:val="000000"/>
          <w:sz w:val="18"/>
          <w:szCs w:val="18"/>
        </w:rPr>
        <w:t xml:space="preserve"> </w:t>
      </w:r>
      <w:r w:rsidRPr="006627FE">
        <w:rPr>
          <w:rFonts w:ascii="Arial" w:hAnsi="Arial" w:cs="Arial"/>
          <w:color w:val="000000"/>
          <w:sz w:val="18"/>
          <w:szCs w:val="18"/>
        </w:rPr>
        <w:t>for the life of the Subcontract.</w:t>
      </w:r>
    </w:p>
    <w:p w14:paraId="7B0B3527" w14:textId="113C401D" w:rsidR="006627FE" w:rsidRDefault="006627FE" w:rsidP="009D7018">
      <w:pPr>
        <w:autoSpaceDE w:val="0"/>
        <w:autoSpaceDN w:val="0"/>
        <w:adjustRightInd w:val="0"/>
        <w:spacing w:after="0"/>
        <w:rPr>
          <w:rFonts w:ascii="Arial" w:hAnsi="Arial" w:cs="Arial"/>
          <w:color w:val="000000"/>
          <w:sz w:val="18"/>
          <w:szCs w:val="18"/>
        </w:rPr>
      </w:pPr>
    </w:p>
    <w:p w14:paraId="4F74620A" w14:textId="77777777" w:rsidR="005C443C" w:rsidRDefault="005C443C" w:rsidP="009D7018">
      <w:pPr>
        <w:autoSpaceDE w:val="0"/>
        <w:autoSpaceDN w:val="0"/>
        <w:adjustRightInd w:val="0"/>
        <w:spacing w:after="0"/>
        <w:rPr>
          <w:rFonts w:ascii="Arial" w:hAnsi="Arial" w:cs="Arial"/>
          <w:color w:val="000000"/>
          <w:sz w:val="18"/>
          <w:szCs w:val="18"/>
        </w:rPr>
      </w:pPr>
    </w:p>
    <w:p w14:paraId="1FBA5A14" w14:textId="15EB32DE" w:rsidR="009D7018" w:rsidRPr="006627FE" w:rsidRDefault="009D7018" w:rsidP="009D7018">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Definitions:</w:t>
      </w:r>
    </w:p>
    <w:p w14:paraId="1B4D9802" w14:textId="77777777" w:rsidR="00A405F1" w:rsidRPr="00A405F1" w:rsidRDefault="00A405F1" w:rsidP="00A405F1">
      <w:pPr>
        <w:spacing w:after="150"/>
        <w:rPr>
          <w:rFonts w:ascii="Arial" w:eastAsia="Times New Roman" w:hAnsi="Arial" w:cs="Arial"/>
          <w:color w:val="333333"/>
          <w:sz w:val="18"/>
          <w:szCs w:val="18"/>
        </w:rPr>
      </w:pPr>
      <w:r w:rsidRPr="00A405F1">
        <w:rPr>
          <w:rFonts w:ascii="Arial" w:eastAsia="Times New Roman" w:hAnsi="Arial" w:cs="Arial"/>
          <w:i/>
          <w:iCs/>
          <w:color w:val="333333"/>
          <w:sz w:val="18"/>
          <w:szCs w:val="18"/>
        </w:rPr>
        <w:t>Executive</w:t>
      </w:r>
      <w:r w:rsidRPr="00A405F1">
        <w:rPr>
          <w:rFonts w:ascii="Arial" w:eastAsia="Times New Roman" w:hAnsi="Arial" w:cs="Arial"/>
          <w:color w:val="333333"/>
          <w:sz w:val="18"/>
          <w:szCs w:val="18"/>
        </w:rPr>
        <w:t> means officers, managing partners, or any other </w:t>
      </w:r>
      <w:hyperlink r:id="rId12" w:history="1">
        <w:r w:rsidRPr="00A405F1">
          <w:rPr>
            <w:rFonts w:ascii="Arial" w:eastAsia="Times New Roman" w:hAnsi="Arial" w:cs="Arial"/>
            <w:color w:val="0068AC"/>
            <w:sz w:val="18"/>
            <w:szCs w:val="18"/>
            <w:u w:val="single"/>
          </w:rPr>
          <w:t>employees</w:t>
        </w:r>
      </w:hyperlink>
      <w:r w:rsidRPr="00A405F1">
        <w:rPr>
          <w:rFonts w:ascii="Arial" w:eastAsia="Times New Roman" w:hAnsi="Arial" w:cs="Arial"/>
          <w:color w:val="333333"/>
          <w:sz w:val="18"/>
          <w:szCs w:val="18"/>
        </w:rPr>
        <w:t> in management positions.</w:t>
      </w:r>
    </w:p>
    <w:p w14:paraId="0ACD5401" w14:textId="77777777" w:rsidR="00A405F1" w:rsidRPr="00A405F1" w:rsidRDefault="00A405F1" w:rsidP="00A405F1">
      <w:pPr>
        <w:spacing w:after="150"/>
        <w:rPr>
          <w:rFonts w:ascii="Arial" w:eastAsia="Times New Roman" w:hAnsi="Arial" w:cs="Arial"/>
          <w:color w:val="333333"/>
          <w:sz w:val="18"/>
          <w:szCs w:val="18"/>
        </w:rPr>
      </w:pPr>
      <w:r w:rsidRPr="00A405F1">
        <w:rPr>
          <w:rFonts w:ascii="Arial" w:eastAsia="Times New Roman" w:hAnsi="Arial" w:cs="Arial"/>
          <w:i/>
          <w:iCs/>
          <w:color w:val="333333"/>
          <w:sz w:val="18"/>
          <w:szCs w:val="18"/>
        </w:rPr>
        <w:t>First-tier subcontract</w:t>
      </w:r>
      <w:r w:rsidRPr="00A405F1">
        <w:rPr>
          <w:rFonts w:ascii="Arial" w:eastAsia="Times New Roman" w:hAnsi="Arial" w:cs="Arial"/>
          <w:color w:val="333333"/>
          <w:sz w:val="18"/>
          <w:szCs w:val="18"/>
        </w:rPr>
        <w:t> means a </w:t>
      </w:r>
      <w:hyperlink r:id="rId13" w:history="1">
        <w:r w:rsidRPr="00A405F1">
          <w:rPr>
            <w:rFonts w:ascii="Arial" w:eastAsia="Times New Roman" w:hAnsi="Arial" w:cs="Arial"/>
            <w:color w:val="0068AC"/>
            <w:sz w:val="18"/>
            <w:szCs w:val="18"/>
            <w:u w:val="single"/>
          </w:rPr>
          <w:t>subcontract</w:t>
        </w:r>
      </w:hyperlink>
      <w:r w:rsidRPr="00A405F1">
        <w:rPr>
          <w:rFonts w:ascii="Arial" w:eastAsia="Times New Roman" w:hAnsi="Arial" w:cs="Arial"/>
          <w:color w:val="333333"/>
          <w:sz w:val="18"/>
          <w:szCs w:val="18"/>
        </w:rPr>
        <w:t> awarded directly by the Contractor for the purpose of acquiring </w:t>
      </w:r>
      <w:hyperlink r:id="rId14" w:history="1">
        <w:r w:rsidRPr="00A405F1">
          <w:rPr>
            <w:rFonts w:ascii="Arial" w:eastAsia="Times New Roman" w:hAnsi="Arial" w:cs="Arial"/>
            <w:color w:val="0068AC"/>
            <w:sz w:val="18"/>
            <w:szCs w:val="18"/>
            <w:u w:val="single"/>
          </w:rPr>
          <w:t>supplies</w:t>
        </w:r>
      </w:hyperlink>
      <w:r w:rsidRPr="00A405F1">
        <w:rPr>
          <w:rFonts w:ascii="Arial" w:eastAsia="Times New Roman" w:hAnsi="Arial" w:cs="Arial"/>
          <w:color w:val="333333"/>
          <w:sz w:val="18"/>
          <w:szCs w:val="18"/>
        </w:rPr>
        <w:t> or services (including construction) for performance of a prime contract. It does not include the Contractor's supplier agreements with vendors, such as long-term arrangements for </w:t>
      </w:r>
      <w:hyperlink r:id="rId15" w:history="1">
        <w:r w:rsidRPr="00A405F1">
          <w:rPr>
            <w:rFonts w:ascii="Arial" w:eastAsia="Times New Roman" w:hAnsi="Arial" w:cs="Arial"/>
            <w:color w:val="0068AC"/>
            <w:sz w:val="18"/>
            <w:szCs w:val="18"/>
            <w:u w:val="single"/>
          </w:rPr>
          <w:t>materials</w:t>
        </w:r>
      </w:hyperlink>
      <w:r w:rsidRPr="00A405F1">
        <w:rPr>
          <w:rFonts w:ascii="Arial" w:eastAsia="Times New Roman" w:hAnsi="Arial" w:cs="Arial"/>
          <w:color w:val="333333"/>
          <w:sz w:val="18"/>
          <w:szCs w:val="18"/>
        </w:rPr>
        <w:t> or </w:t>
      </w:r>
      <w:hyperlink r:id="rId16" w:history="1">
        <w:r w:rsidRPr="00A405F1">
          <w:rPr>
            <w:rFonts w:ascii="Arial" w:eastAsia="Times New Roman" w:hAnsi="Arial" w:cs="Arial"/>
            <w:color w:val="0068AC"/>
            <w:sz w:val="18"/>
            <w:szCs w:val="18"/>
            <w:u w:val="single"/>
          </w:rPr>
          <w:t>supplies</w:t>
        </w:r>
      </w:hyperlink>
      <w:r w:rsidRPr="00A405F1">
        <w:rPr>
          <w:rFonts w:ascii="Arial" w:eastAsia="Times New Roman" w:hAnsi="Arial" w:cs="Arial"/>
          <w:color w:val="333333"/>
          <w:sz w:val="18"/>
          <w:szCs w:val="18"/>
        </w:rPr>
        <w:t> that benefit multiple contracts and/or the costs of which are normally applied to a Contractor's general and administrative expenses or indirect costs.</w:t>
      </w:r>
    </w:p>
    <w:p w14:paraId="021C6496" w14:textId="77777777" w:rsidR="00A405F1" w:rsidRPr="00A405F1" w:rsidRDefault="00A405F1" w:rsidP="00A405F1">
      <w:pPr>
        <w:spacing w:after="150"/>
        <w:rPr>
          <w:rFonts w:ascii="Arial" w:eastAsia="Times New Roman" w:hAnsi="Arial" w:cs="Arial"/>
          <w:color w:val="333333"/>
          <w:sz w:val="18"/>
          <w:szCs w:val="18"/>
        </w:rPr>
      </w:pPr>
      <w:r w:rsidRPr="00A405F1">
        <w:rPr>
          <w:rFonts w:ascii="Arial" w:eastAsia="Times New Roman" w:hAnsi="Arial" w:cs="Arial"/>
          <w:i/>
          <w:iCs/>
          <w:color w:val="333333"/>
          <w:sz w:val="18"/>
          <w:szCs w:val="18"/>
        </w:rPr>
        <w:t>Month of award</w:t>
      </w:r>
      <w:r w:rsidRPr="00A405F1">
        <w:rPr>
          <w:rFonts w:ascii="Arial" w:eastAsia="Times New Roman" w:hAnsi="Arial" w:cs="Arial"/>
          <w:color w:val="333333"/>
          <w:sz w:val="18"/>
          <w:szCs w:val="18"/>
        </w:rPr>
        <w:t> means the month in which a contract is signed by the Contracting Officer or the month in which a </w:t>
      </w:r>
      <w:hyperlink r:id="rId17" w:history="1">
        <w:r w:rsidRPr="00A405F1">
          <w:rPr>
            <w:rFonts w:ascii="Arial" w:eastAsia="Times New Roman" w:hAnsi="Arial" w:cs="Arial"/>
            <w:color w:val="0068AC"/>
            <w:sz w:val="18"/>
            <w:szCs w:val="18"/>
            <w:u w:val="single"/>
          </w:rPr>
          <w:t>first-tier subcontract</w:t>
        </w:r>
      </w:hyperlink>
      <w:r w:rsidRPr="00A405F1">
        <w:rPr>
          <w:rFonts w:ascii="Arial" w:eastAsia="Times New Roman" w:hAnsi="Arial" w:cs="Arial"/>
          <w:color w:val="333333"/>
          <w:sz w:val="18"/>
          <w:szCs w:val="18"/>
        </w:rPr>
        <w:t> is signed by the Contractor.</w:t>
      </w:r>
    </w:p>
    <w:p w14:paraId="164B8724" w14:textId="77777777" w:rsidR="00A405F1" w:rsidRPr="00A405F1" w:rsidRDefault="00A405F1" w:rsidP="00A405F1">
      <w:pPr>
        <w:spacing w:after="150"/>
        <w:rPr>
          <w:rFonts w:ascii="Arial" w:eastAsia="Times New Roman" w:hAnsi="Arial" w:cs="Arial"/>
          <w:color w:val="333333"/>
          <w:sz w:val="18"/>
          <w:szCs w:val="18"/>
        </w:rPr>
      </w:pPr>
      <w:r w:rsidRPr="00A405F1">
        <w:rPr>
          <w:rFonts w:ascii="Arial" w:eastAsia="Times New Roman" w:hAnsi="Arial" w:cs="Arial"/>
          <w:i/>
          <w:iCs/>
          <w:color w:val="333333"/>
          <w:sz w:val="18"/>
          <w:szCs w:val="18"/>
        </w:rPr>
        <w:t>Total compensation</w:t>
      </w:r>
      <w:r w:rsidRPr="00A405F1">
        <w:rPr>
          <w:rFonts w:ascii="Arial" w:eastAsia="Times New Roman" w:hAnsi="Arial" w:cs="Arial"/>
          <w:color w:val="333333"/>
          <w:sz w:val="18"/>
          <w:szCs w:val="18"/>
        </w:rPr>
        <w:t> means the cash and noncash dollar value earned by the </w:t>
      </w:r>
      <w:hyperlink r:id="rId18" w:history="1">
        <w:r w:rsidRPr="00A405F1">
          <w:rPr>
            <w:rFonts w:ascii="Arial" w:eastAsia="Times New Roman" w:hAnsi="Arial" w:cs="Arial"/>
            <w:color w:val="0068AC"/>
            <w:sz w:val="18"/>
            <w:szCs w:val="18"/>
            <w:u w:val="single"/>
          </w:rPr>
          <w:t>executive</w:t>
        </w:r>
      </w:hyperlink>
      <w:r w:rsidRPr="00A405F1">
        <w:rPr>
          <w:rFonts w:ascii="Arial" w:eastAsia="Times New Roman" w:hAnsi="Arial" w:cs="Arial"/>
          <w:color w:val="333333"/>
          <w:sz w:val="18"/>
          <w:szCs w:val="18"/>
        </w:rPr>
        <w:t> during the Contractor's preceding fiscal year and includes the following (for more </w:t>
      </w:r>
      <w:hyperlink r:id="rId19" w:history="1">
        <w:r w:rsidRPr="00A405F1">
          <w:rPr>
            <w:rFonts w:ascii="Arial" w:eastAsia="Times New Roman" w:hAnsi="Arial" w:cs="Arial"/>
            <w:color w:val="0068AC"/>
            <w:sz w:val="18"/>
            <w:szCs w:val="18"/>
            <w:u w:val="single"/>
          </w:rPr>
          <w:t>information</w:t>
        </w:r>
      </w:hyperlink>
      <w:r w:rsidRPr="00A405F1">
        <w:rPr>
          <w:rFonts w:ascii="Arial" w:eastAsia="Times New Roman" w:hAnsi="Arial" w:cs="Arial"/>
          <w:color w:val="333333"/>
          <w:sz w:val="18"/>
          <w:szCs w:val="18"/>
        </w:rPr>
        <w:t> see </w:t>
      </w:r>
      <w:hyperlink r:id="rId20" w:history="1">
        <w:r w:rsidRPr="00A405F1">
          <w:rPr>
            <w:rFonts w:ascii="Arial" w:eastAsia="Times New Roman" w:hAnsi="Arial" w:cs="Arial"/>
            <w:color w:val="0068AC"/>
            <w:sz w:val="18"/>
            <w:szCs w:val="18"/>
            <w:u w:val="single"/>
          </w:rPr>
          <w:t>17 CFR 229.402</w:t>
        </w:r>
      </w:hyperlink>
      <w:r w:rsidRPr="00A405F1">
        <w:rPr>
          <w:rFonts w:ascii="Arial" w:eastAsia="Times New Roman" w:hAnsi="Arial" w:cs="Arial"/>
          <w:color w:val="333333"/>
          <w:sz w:val="18"/>
          <w:szCs w:val="18"/>
        </w:rPr>
        <w:t>(c)(2)):</w:t>
      </w:r>
    </w:p>
    <w:p w14:paraId="182654E2" w14:textId="77777777" w:rsidR="006627FE" w:rsidRDefault="006627FE" w:rsidP="009D7018">
      <w:pPr>
        <w:autoSpaceDE w:val="0"/>
        <w:autoSpaceDN w:val="0"/>
        <w:adjustRightInd w:val="0"/>
        <w:spacing w:after="0"/>
        <w:rPr>
          <w:rFonts w:ascii="Arial" w:hAnsi="Arial" w:cs="Arial"/>
          <w:color w:val="000000"/>
          <w:sz w:val="18"/>
          <w:szCs w:val="18"/>
        </w:rPr>
      </w:pPr>
    </w:p>
    <w:p w14:paraId="40B93F0A" w14:textId="0936D8C3"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(1) Salary and bonus.</w:t>
      </w:r>
    </w:p>
    <w:p w14:paraId="1DB42DB7"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(2) Awards of stock, stock options, and stock appreciation rights. Use the dollar amount recognized for financial</w:t>
      </w:r>
    </w:p>
    <w:p w14:paraId="244A791C"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statement reporting purposes with respect to the fiscal year in accordance with the Financial Accounting Standards</w:t>
      </w:r>
    </w:p>
    <w:p w14:paraId="5814E06A"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Board’s Accounting Standards Codification (FASB ASC) 718, Compensation-Stock Compensation.</w:t>
      </w:r>
    </w:p>
    <w:p w14:paraId="33F23A05"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(3) Earnings for services under non-equity incentive plans. This does not include group life, health, hospitalization or</w:t>
      </w:r>
    </w:p>
    <w:p w14:paraId="6EA8A0CA"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medical reimbursement plans that do not discriminate in favor of executives, and are available generally to all</w:t>
      </w:r>
    </w:p>
    <w:p w14:paraId="562D5074"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salaried employees.</w:t>
      </w:r>
    </w:p>
    <w:p w14:paraId="237461B6"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(4) Change in pension value. This is the change in present value of defined benefit and actuarial pension plans.</w:t>
      </w:r>
    </w:p>
    <w:p w14:paraId="42D5485A"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(5) Above-market earnings on deferred compensation which is not tax-qualified.</w:t>
      </w:r>
    </w:p>
    <w:p w14:paraId="0B45783E"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(6) Other compensation, if the aggregate value of all such other compensation (e.g., severance, termination</w:t>
      </w:r>
    </w:p>
    <w:p w14:paraId="0322AA4F"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payments, value of life insurance paid on behalf of the employee, perquisites or property) for the executive exceeds</w:t>
      </w:r>
    </w:p>
    <w:p w14:paraId="63EC4C9F" w14:textId="77777777" w:rsidR="009D7018" w:rsidRPr="006627FE" w:rsidRDefault="009D7018" w:rsidP="006627FE">
      <w:pPr>
        <w:autoSpaceDE w:val="0"/>
        <w:autoSpaceDN w:val="0"/>
        <w:adjustRightInd w:val="0"/>
        <w:spacing w:after="0"/>
        <w:ind w:left="720"/>
        <w:rPr>
          <w:rFonts w:ascii="Arial" w:hAnsi="Arial" w:cs="Arial"/>
          <w:color w:val="000000"/>
          <w:sz w:val="18"/>
          <w:szCs w:val="18"/>
        </w:rPr>
      </w:pPr>
      <w:r w:rsidRPr="006627FE">
        <w:rPr>
          <w:rFonts w:ascii="Arial" w:hAnsi="Arial" w:cs="Arial"/>
          <w:color w:val="000000"/>
          <w:sz w:val="18"/>
          <w:szCs w:val="18"/>
        </w:rPr>
        <w:t>$10,000.</w:t>
      </w:r>
    </w:p>
    <w:p w14:paraId="1B0C8AB0" w14:textId="4BF223BC" w:rsidR="00094E43" w:rsidRDefault="00094E43" w:rsidP="00094E43">
      <w:pPr>
        <w:autoSpaceDE w:val="0"/>
        <w:autoSpaceDN w:val="0"/>
        <w:adjustRightInd w:val="0"/>
        <w:spacing w:after="0"/>
        <w:rPr>
          <w:rFonts w:ascii="Arial" w:eastAsia="Times New Roman" w:hAnsi="Arial" w:cs="Arial"/>
          <w:color w:val="000000"/>
          <w:sz w:val="18"/>
          <w:szCs w:val="18"/>
        </w:rPr>
      </w:pPr>
    </w:p>
    <w:p w14:paraId="2351B93E" w14:textId="77777777" w:rsidR="005C443C" w:rsidRPr="00094E43" w:rsidRDefault="005C443C" w:rsidP="00094E43">
      <w:pPr>
        <w:autoSpaceDE w:val="0"/>
        <w:autoSpaceDN w:val="0"/>
        <w:adjustRightInd w:val="0"/>
        <w:spacing w:after="0"/>
        <w:rPr>
          <w:rFonts w:ascii="Arial" w:eastAsia="Times New Roman" w:hAnsi="Arial" w:cs="Arial"/>
          <w:color w:val="000000"/>
          <w:sz w:val="18"/>
          <w:szCs w:val="18"/>
        </w:rPr>
      </w:pPr>
    </w:p>
    <w:p w14:paraId="75B96D31" w14:textId="3CA15974" w:rsid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1.) In the previous tax year, did Subcontractor have gross income from all sources under three hundred</w:t>
      </w:r>
      <w:r>
        <w:rPr>
          <w:rFonts w:ascii="Arial" w:hAnsi="Arial" w:cs="Arial"/>
          <w:color w:val="000000"/>
          <w:sz w:val="18"/>
          <w:szCs w:val="18"/>
        </w:rPr>
        <w:t xml:space="preserve"> </w:t>
      </w:r>
      <w:r w:rsidRPr="006627FE">
        <w:rPr>
          <w:rFonts w:ascii="Arial" w:hAnsi="Arial" w:cs="Arial"/>
          <w:color w:val="000000"/>
          <w:sz w:val="18"/>
          <w:szCs w:val="18"/>
        </w:rPr>
        <w:t xml:space="preserve">thousand dollars ($300,000)? </w:t>
      </w:r>
    </w:p>
    <w:p w14:paraId="14F19840" w14:textId="4BB5B3F5" w:rsidR="006627FE" w:rsidRPr="006627FE" w:rsidRDefault="006627FE" w:rsidP="006627FE">
      <w:pPr>
        <w:autoSpaceDE w:val="0"/>
        <w:autoSpaceDN w:val="0"/>
        <w:adjustRightInd w:val="0"/>
        <w:spacing w:after="0"/>
        <w:rPr>
          <w:rFonts w:ascii="Arial" w:hAnsi="Arial" w:cs="Arial"/>
          <w:color w:val="000000"/>
          <w:sz w:val="18"/>
          <w:szCs w:val="18"/>
        </w:rPr>
      </w:pPr>
      <w:bookmarkStart w:id="2" w:name="_Hlk49512590"/>
      <w:r>
        <w:rPr>
          <w:rFonts w:ascii="Arial" w:hAnsi="Arial" w:cs="Arial"/>
          <w:color w:val="000000"/>
          <w:sz w:val="18"/>
          <w:szCs w:val="18"/>
        </w:rPr>
        <w:t xml:space="preserve">          YES </w:t>
      </w:r>
      <w:r>
        <w:rPr>
          <w:rFonts w:ascii="Arial" w:hAnsi="Arial" w:cs="Arial"/>
          <w:color w:val="000000"/>
          <w:sz w:val="18"/>
          <w:szCs w:val="18"/>
        </w:rPr>
        <w:fldChar w:fldCharType="begin">
          <w:ffData>
            <w:name w:val="Check90"/>
            <w:enabled/>
            <w:calcOnExit w:val="0"/>
            <w:checkBox>
              <w:sizeAuto/>
              <w:default w:val="0"/>
            </w:checkBox>
          </w:ffData>
        </w:fldChar>
      </w:r>
      <w:bookmarkStart w:id="3" w:name="Check90"/>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bookmarkEnd w:id="3"/>
      <w:r>
        <w:rPr>
          <w:rFonts w:ascii="Arial" w:hAnsi="Arial" w:cs="Arial"/>
          <w:color w:val="000000"/>
          <w:sz w:val="18"/>
          <w:szCs w:val="18"/>
        </w:rPr>
        <w:t xml:space="preserve">       NO </w:t>
      </w:r>
      <w:bookmarkEnd w:id="2"/>
      <w:r>
        <w:rPr>
          <w:rFonts w:ascii="Arial" w:hAnsi="Arial" w:cs="Arial"/>
          <w:color w:val="000000"/>
          <w:sz w:val="18"/>
          <w:szCs w:val="18"/>
        </w:rPr>
        <w:fldChar w:fldCharType="begin">
          <w:ffData>
            <w:name w:val="Check91"/>
            <w:enabled/>
            <w:calcOnExit w:val="0"/>
            <w:checkBox>
              <w:sizeAuto/>
              <w:default w:val="0"/>
            </w:checkBox>
          </w:ffData>
        </w:fldChar>
      </w:r>
      <w:bookmarkStart w:id="4" w:name="Check91"/>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bookmarkEnd w:id="4"/>
    </w:p>
    <w:p w14:paraId="386C6258" w14:textId="77777777" w:rsidR="006627FE" w:rsidRDefault="006627FE" w:rsidP="006627FE">
      <w:pPr>
        <w:autoSpaceDE w:val="0"/>
        <w:autoSpaceDN w:val="0"/>
        <w:adjustRightInd w:val="0"/>
        <w:spacing w:after="0"/>
        <w:rPr>
          <w:rFonts w:ascii="Arial" w:hAnsi="Arial" w:cs="Arial"/>
          <w:color w:val="000000"/>
          <w:sz w:val="18"/>
          <w:szCs w:val="18"/>
        </w:rPr>
      </w:pPr>
    </w:p>
    <w:p w14:paraId="1DA4A448" w14:textId="5FA0D9CB" w:rsidR="006627FE" w:rsidRP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If yes, do not answer questions 2 and 3</w:t>
      </w:r>
      <w:r w:rsidR="007E6AF5">
        <w:rPr>
          <w:rFonts w:ascii="Arial" w:hAnsi="Arial" w:cs="Arial"/>
          <w:color w:val="000000"/>
          <w:sz w:val="18"/>
          <w:szCs w:val="18"/>
        </w:rPr>
        <w:t xml:space="preserve"> and continue to Part B</w:t>
      </w:r>
      <w:r w:rsidRPr="006627FE">
        <w:rPr>
          <w:rFonts w:ascii="Arial" w:hAnsi="Arial" w:cs="Arial"/>
          <w:color w:val="000000"/>
          <w:sz w:val="18"/>
          <w:szCs w:val="18"/>
        </w:rPr>
        <w:t>. If no, continue filling out the form.</w:t>
      </w:r>
    </w:p>
    <w:p w14:paraId="46B23DFE" w14:textId="77777777" w:rsidR="005C443C" w:rsidRDefault="005C443C" w:rsidP="006627FE">
      <w:pPr>
        <w:autoSpaceDE w:val="0"/>
        <w:autoSpaceDN w:val="0"/>
        <w:adjustRightInd w:val="0"/>
        <w:spacing w:after="0"/>
        <w:rPr>
          <w:rFonts w:ascii="Arial" w:hAnsi="Arial" w:cs="Arial"/>
          <w:color w:val="000000"/>
          <w:sz w:val="18"/>
          <w:szCs w:val="18"/>
        </w:rPr>
      </w:pPr>
    </w:p>
    <w:p w14:paraId="31F7F3A9" w14:textId="747EFCB9" w:rsid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2.) In the subcontractor’s preceding fiscal year, did subcontractor receive: (A) eighty percent (80%) or more of its</w:t>
      </w:r>
      <w:r>
        <w:rPr>
          <w:rFonts w:ascii="Arial" w:hAnsi="Arial" w:cs="Arial"/>
          <w:color w:val="000000"/>
          <w:sz w:val="18"/>
          <w:szCs w:val="18"/>
        </w:rPr>
        <w:t xml:space="preserve"> </w:t>
      </w:r>
      <w:r w:rsidRPr="006627FE">
        <w:rPr>
          <w:rFonts w:ascii="Arial" w:hAnsi="Arial" w:cs="Arial"/>
          <w:color w:val="000000"/>
          <w:sz w:val="18"/>
          <w:szCs w:val="18"/>
        </w:rPr>
        <w:t>annual gross revenues from Federal contracts (and subcontracts), loans, grants (and subgrants), cooperative</w:t>
      </w:r>
      <w:r>
        <w:rPr>
          <w:rFonts w:ascii="Arial" w:hAnsi="Arial" w:cs="Arial"/>
          <w:color w:val="000000"/>
          <w:sz w:val="18"/>
          <w:szCs w:val="18"/>
        </w:rPr>
        <w:t xml:space="preserve"> </w:t>
      </w:r>
      <w:r w:rsidRPr="006627FE">
        <w:rPr>
          <w:rFonts w:ascii="Arial" w:hAnsi="Arial" w:cs="Arial"/>
          <w:color w:val="000000"/>
          <w:sz w:val="18"/>
          <w:szCs w:val="18"/>
        </w:rPr>
        <w:t>agreements, and other forms of Federal Financial assistance; and (B) twenty-five million dollars</w:t>
      </w:r>
      <w:r>
        <w:rPr>
          <w:rFonts w:ascii="Arial" w:hAnsi="Arial" w:cs="Arial"/>
          <w:color w:val="000000"/>
          <w:sz w:val="18"/>
          <w:szCs w:val="18"/>
        </w:rPr>
        <w:t xml:space="preserve"> </w:t>
      </w:r>
      <w:r w:rsidRPr="006627FE">
        <w:rPr>
          <w:rFonts w:ascii="Arial" w:hAnsi="Arial" w:cs="Arial"/>
          <w:color w:val="000000"/>
          <w:sz w:val="18"/>
          <w:szCs w:val="18"/>
        </w:rPr>
        <w:t>($25,000,000) or more in annual gross revenues from Federal contracts (and subcontracts), loans, grants (and</w:t>
      </w:r>
      <w:r>
        <w:rPr>
          <w:rFonts w:ascii="Arial" w:hAnsi="Arial" w:cs="Arial"/>
          <w:color w:val="000000"/>
          <w:sz w:val="18"/>
          <w:szCs w:val="18"/>
        </w:rPr>
        <w:t xml:space="preserve"> </w:t>
      </w:r>
      <w:r w:rsidRPr="006627FE">
        <w:rPr>
          <w:rFonts w:ascii="Arial" w:hAnsi="Arial" w:cs="Arial"/>
          <w:color w:val="000000"/>
          <w:sz w:val="18"/>
          <w:szCs w:val="18"/>
        </w:rPr>
        <w:t>subgrants), cooperative agreements, and other forms of Federal Financial assistance?</w:t>
      </w:r>
    </w:p>
    <w:p w14:paraId="366F4FFA" w14:textId="56E40652" w:rsidR="006627FE" w:rsidRDefault="006627FE" w:rsidP="006627FE">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           YES </w:t>
      </w:r>
      <w:r>
        <w:rPr>
          <w:rFonts w:ascii="Arial" w:hAnsi="Arial" w:cs="Arial"/>
          <w:color w:val="000000"/>
          <w:sz w:val="18"/>
          <w:szCs w:val="18"/>
        </w:rPr>
        <w:fldChar w:fldCharType="begin">
          <w:ffData>
            <w:name w:val="Check90"/>
            <w:enabled/>
            <w:calcOnExit w:val="0"/>
            <w:checkBox>
              <w:sizeAuto/>
              <w:default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NO </w:t>
      </w:r>
      <w:r>
        <w:rPr>
          <w:rFonts w:ascii="Arial" w:hAnsi="Arial" w:cs="Arial"/>
          <w:color w:val="000000"/>
          <w:sz w:val="18"/>
          <w:szCs w:val="18"/>
        </w:rPr>
        <w:fldChar w:fldCharType="begin">
          <w:ffData>
            <w:name w:val="Check91"/>
            <w:enabled/>
            <w:calcOnExit w:val="0"/>
            <w:checkBox>
              <w:sizeAuto/>
              <w:default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p>
    <w:p w14:paraId="04D35215" w14:textId="77777777" w:rsidR="006627FE" w:rsidRPr="006627FE" w:rsidRDefault="006627FE" w:rsidP="006627FE">
      <w:pPr>
        <w:autoSpaceDE w:val="0"/>
        <w:autoSpaceDN w:val="0"/>
        <w:adjustRightInd w:val="0"/>
        <w:spacing w:after="0"/>
        <w:rPr>
          <w:rFonts w:ascii="Arial" w:hAnsi="Arial" w:cs="Arial"/>
          <w:color w:val="000000"/>
          <w:sz w:val="18"/>
          <w:szCs w:val="18"/>
        </w:rPr>
      </w:pPr>
    </w:p>
    <w:p w14:paraId="09A23A61" w14:textId="65E0C432" w:rsid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 xml:space="preserve">If no, do not </w:t>
      </w:r>
      <w:r w:rsidR="001807BD">
        <w:rPr>
          <w:rFonts w:ascii="Arial" w:hAnsi="Arial" w:cs="Arial"/>
          <w:color w:val="000000"/>
          <w:sz w:val="18"/>
          <w:szCs w:val="18"/>
        </w:rPr>
        <w:t>proceed</w:t>
      </w:r>
      <w:r w:rsidRPr="006627FE">
        <w:rPr>
          <w:rFonts w:ascii="Arial" w:hAnsi="Arial" w:cs="Arial"/>
          <w:color w:val="000000"/>
          <w:sz w:val="18"/>
          <w:szCs w:val="18"/>
        </w:rPr>
        <w:t xml:space="preserve">, </w:t>
      </w:r>
      <w:r w:rsidR="007E6AF5">
        <w:rPr>
          <w:rFonts w:ascii="Arial" w:hAnsi="Arial" w:cs="Arial"/>
          <w:color w:val="000000"/>
          <w:sz w:val="18"/>
          <w:szCs w:val="18"/>
        </w:rPr>
        <w:t>and continue to Part B</w:t>
      </w:r>
      <w:r w:rsidRPr="006627FE">
        <w:rPr>
          <w:rFonts w:ascii="Arial" w:hAnsi="Arial" w:cs="Arial"/>
          <w:color w:val="000000"/>
          <w:sz w:val="18"/>
          <w:szCs w:val="18"/>
        </w:rPr>
        <w:t>. If yes, continue to question 3.</w:t>
      </w:r>
    </w:p>
    <w:p w14:paraId="5106EF81" w14:textId="77777777" w:rsidR="006627FE" w:rsidRPr="006627FE" w:rsidRDefault="006627FE" w:rsidP="006627FE">
      <w:pPr>
        <w:autoSpaceDE w:val="0"/>
        <w:autoSpaceDN w:val="0"/>
        <w:adjustRightInd w:val="0"/>
        <w:spacing w:after="0"/>
        <w:rPr>
          <w:rFonts w:ascii="Arial" w:hAnsi="Arial" w:cs="Arial"/>
          <w:color w:val="000000"/>
          <w:sz w:val="18"/>
          <w:szCs w:val="18"/>
        </w:rPr>
      </w:pPr>
    </w:p>
    <w:p w14:paraId="2FA64D4B" w14:textId="71BDBB9E" w:rsidR="006627FE" w:rsidRP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3.) Does the public have access to information about the compensation of the executives through periodic</w:t>
      </w:r>
    </w:p>
    <w:p w14:paraId="19EFF69D" w14:textId="77777777" w:rsidR="006627FE" w:rsidRP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reports filed under section 13(a) or 15(d) of the Securities Exchange Act of 1934 (15 U.S.C. 78m(a), 78o(d))</w:t>
      </w:r>
    </w:p>
    <w:p w14:paraId="25D499A3" w14:textId="77777777" w:rsidR="006627FE" w:rsidRP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or section 6104 of the Internal Revenue Code of 1986. (To determine if the public has access to the</w:t>
      </w:r>
    </w:p>
    <w:p w14:paraId="6816C952" w14:textId="77777777" w:rsidR="006627FE" w:rsidRPr="006627FE"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00"/>
          <w:sz w:val="18"/>
          <w:szCs w:val="18"/>
        </w:rPr>
        <w:t>compensation information, see the U.S. Security and Exchange Commission total compensation filings at</w:t>
      </w:r>
    </w:p>
    <w:p w14:paraId="4B313736" w14:textId="26BD62C5" w:rsidR="00094E43" w:rsidRDefault="006627FE" w:rsidP="006627FE">
      <w:pPr>
        <w:autoSpaceDE w:val="0"/>
        <w:autoSpaceDN w:val="0"/>
        <w:adjustRightInd w:val="0"/>
        <w:spacing w:after="0"/>
        <w:rPr>
          <w:rFonts w:ascii="Arial" w:hAnsi="Arial" w:cs="Arial"/>
          <w:color w:val="000000"/>
          <w:sz w:val="18"/>
          <w:szCs w:val="18"/>
        </w:rPr>
      </w:pPr>
      <w:r w:rsidRPr="006627FE">
        <w:rPr>
          <w:rFonts w:ascii="Arial" w:hAnsi="Arial" w:cs="Arial"/>
          <w:color w:val="0000FF"/>
          <w:sz w:val="18"/>
          <w:szCs w:val="18"/>
        </w:rPr>
        <w:t>http://www.sec.gov/answers/execomp.htm</w:t>
      </w:r>
      <w:r w:rsidRPr="006627FE">
        <w:rPr>
          <w:rFonts w:ascii="Arial" w:hAnsi="Arial" w:cs="Arial"/>
          <w:color w:val="000000"/>
          <w:sz w:val="18"/>
          <w:szCs w:val="18"/>
        </w:rPr>
        <w:t xml:space="preserve">.)? </w:t>
      </w:r>
      <w:r>
        <w:rPr>
          <w:rFonts w:ascii="Arial" w:hAnsi="Arial" w:cs="Arial"/>
          <w:color w:val="000000"/>
          <w:sz w:val="18"/>
          <w:szCs w:val="18"/>
        </w:rPr>
        <w:t xml:space="preserve">          </w:t>
      </w:r>
    </w:p>
    <w:p w14:paraId="1AE97C03" w14:textId="4B45FC11" w:rsidR="006627FE" w:rsidRDefault="006627FE" w:rsidP="006627FE">
      <w:pPr>
        <w:autoSpaceDE w:val="0"/>
        <w:autoSpaceDN w:val="0"/>
        <w:adjustRightInd w:val="0"/>
        <w:spacing w:after="0"/>
        <w:rPr>
          <w:rFonts w:ascii="Arial" w:hAnsi="Arial" w:cs="Arial"/>
          <w:color w:val="000000"/>
          <w:sz w:val="18"/>
          <w:szCs w:val="18"/>
        </w:rPr>
      </w:pPr>
      <w:r>
        <w:rPr>
          <w:rFonts w:ascii="Arial" w:hAnsi="Arial" w:cs="Arial"/>
          <w:color w:val="000000"/>
          <w:sz w:val="18"/>
          <w:szCs w:val="18"/>
        </w:rPr>
        <w:t xml:space="preserve">            YES </w:t>
      </w:r>
      <w:r>
        <w:rPr>
          <w:rFonts w:ascii="Arial" w:hAnsi="Arial" w:cs="Arial"/>
          <w:color w:val="000000"/>
          <w:sz w:val="18"/>
          <w:szCs w:val="18"/>
        </w:rPr>
        <w:fldChar w:fldCharType="begin">
          <w:ffData>
            <w:name w:val="Check90"/>
            <w:enabled/>
            <w:calcOnExit w:val="0"/>
            <w:checkBox>
              <w:sizeAuto/>
              <w:default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r>
        <w:rPr>
          <w:rFonts w:ascii="Arial" w:hAnsi="Arial" w:cs="Arial"/>
          <w:color w:val="000000"/>
          <w:sz w:val="18"/>
          <w:szCs w:val="18"/>
        </w:rPr>
        <w:t xml:space="preserve">       NO </w:t>
      </w:r>
      <w:r>
        <w:rPr>
          <w:rFonts w:ascii="Arial" w:hAnsi="Arial" w:cs="Arial"/>
          <w:color w:val="000000"/>
          <w:sz w:val="18"/>
          <w:szCs w:val="18"/>
        </w:rPr>
        <w:fldChar w:fldCharType="begin">
          <w:ffData>
            <w:name w:val="Check91"/>
            <w:enabled/>
            <w:calcOnExit w:val="0"/>
            <w:checkBox>
              <w:sizeAuto/>
              <w:default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color w:val="000000"/>
          <w:sz w:val="18"/>
          <w:szCs w:val="18"/>
        </w:rPr>
        <w:fldChar w:fldCharType="end"/>
      </w:r>
    </w:p>
    <w:p w14:paraId="04C0023C" w14:textId="77777777" w:rsidR="00A80E8B" w:rsidRPr="00AA588B" w:rsidRDefault="00A80E8B" w:rsidP="006627FE">
      <w:pPr>
        <w:autoSpaceDE w:val="0"/>
        <w:autoSpaceDN w:val="0"/>
        <w:adjustRightInd w:val="0"/>
        <w:spacing w:after="0"/>
        <w:rPr>
          <w:rFonts w:ascii="Arial" w:hAnsi="Arial" w:cs="Arial"/>
          <w:color w:val="000000"/>
          <w:sz w:val="18"/>
          <w:szCs w:val="18"/>
          <w:highlight w:val="yellow"/>
        </w:rPr>
      </w:pPr>
    </w:p>
    <w:p w14:paraId="72CE0DA6" w14:textId="0943012A" w:rsidR="00A80E8B" w:rsidRPr="00DE374F" w:rsidRDefault="00A80E8B" w:rsidP="00A80E8B">
      <w:pPr>
        <w:autoSpaceDE w:val="0"/>
        <w:autoSpaceDN w:val="0"/>
        <w:adjustRightInd w:val="0"/>
        <w:spacing w:after="0"/>
        <w:rPr>
          <w:rFonts w:ascii="Arial" w:hAnsi="Arial" w:cs="Arial"/>
          <w:color w:val="000000"/>
          <w:sz w:val="18"/>
          <w:szCs w:val="18"/>
        </w:rPr>
      </w:pPr>
      <w:r w:rsidRPr="00DE374F">
        <w:rPr>
          <w:rFonts w:ascii="Arial" w:hAnsi="Arial" w:cs="Arial"/>
          <w:color w:val="000000"/>
          <w:sz w:val="18"/>
          <w:szCs w:val="18"/>
        </w:rPr>
        <w:t>4.) The Subcontractor certifies its registration in the System for Award Management (SAM.gov) is complete</w:t>
      </w:r>
      <w:r w:rsidR="007A030B" w:rsidRPr="00DE374F">
        <w:rPr>
          <w:rFonts w:ascii="Arial" w:hAnsi="Arial" w:cs="Arial"/>
          <w:color w:val="000000"/>
          <w:sz w:val="18"/>
          <w:szCs w:val="18"/>
        </w:rPr>
        <w:t xml:space="preserve">. </w:t>
      </w:r>
      <w:r w:rsidRPr="00DE374F">
        <w:rPr>
          <w:rFonts w:ascii="Arial" w:hAnsi="Arial" w:cs="Arial"/>
          <w:color w:val="000000"/>
          <w:sz w:val="18"/>
          <w:szCs w:val="18"/>
        </w:rPr>
        <w:t>Subcontractor does further agree that it will maintain its SAM record to be current by submission of this certification, prior to award, during performance, and through final payment of any award resulting from this solicitation.</w:t>
      </w:r>
    </w:p>
    <w:p w14:paraId="4C0F5AC9" w14:textId="77777777" w:rsidR="00A80E8B" w:rsidRDefault="00A80E8B" w:rsidP="00A80E8B">
      <w:pPr>
        <w:autoSpaceDE w:val="0"/>
        <w:autoSpaceDN w:val="0"/>
        <w:adjustRightInd w:val="0"/>
        <w:spacing w:after="0"/>
        <w:rPr>
          <w:rFonts w:ascii="Arial" w:hAnsi="Arial" w:cs="Arial"/>
          <w:color w:val="000000"/>
          <w:sz w:val="18"/>
          <w:szCs w:val="18"/>
        </w:rPr>
      </w:pPr>
      <w:r w:rsidRPr="00DE374F">
        <w:rPr>
          <w:rFonts w:ascii="Arial" w:hAnsi="Arial" w:cs="Arial"/>
          <w:color w:val="000000"/>
          <w:sz w:val="18"/>
          <w:szCs w:val="18"/>
        </w:rPr>
        <w:t xml:space="preserve">            YES </w:t>
      </w:r>
      <w:r w:rsidRPr="00DE374F">
        <w:rPr>
          <w:rFonts w:ascii="Arial" w:hAnsi="Arial" w:cs="Arial"/>
          <w:color w:val="000000"/>
          <w:sz w:val="18"/>
          <w:szCs w:val="18"/>
        </w:rPr>
        <w:fldChar w:fldCharType="begin">
          <w:ffData>
            <w:name w:val="Check90"/>
            <w:enabled/>
            <w:calcOnExit w:val="0"/>
            <w:checkBox>
              <w:sizeAuto/>
              <w:default w:val="0"/>
            </w:checkBox>
          </w:ffData>
        </w:fldChar>
      </w:r>
      <w:r w:rsidRPr="00DE374F">
        <w:rPr>
          <w:rFonts w:ascii="Arial" w:hAnsi="Arial" w:cs="Arial"/>
          <w:color w:val="000000"/>
          <w:sz w:val="18"/>
          <w:szCs w:val="18"/>
        </w:rPr>
        <w:instrText xml:space="preserve"> FORMCHECKBOX </w:instrText>
      </w:r>
      <w:r w:rsidRPr="00DE374F">
        <w:rPr>
          <w:rFonts w:ascii="Arial" w:hAnsi="Arial" w:cs="Arial"/>
          <w:color w:val="000000"/>
          <w:sz w:val="18"/>
          <w:szCs w:val="18"/>
        </w:rPr>
      </w:r>
      <w:r w:rsidRPr="00DE374F">
        <w:rPr>
          <w:rFonts w:ascii="Arial" w:hAnsi="Arial" w:cs="Arial"/>
          <w:color w:val="000000"/>
          <w:sz w:val="18"/>
          <w:szCs w:val="18"/>
        </w:rPr>
        <w:fldChar w:fldCharType="separate"/>
      </w:r>
      <w:r w:rsidRPr="00DE374F">
        <w:rPr>
          <w:rFonts w:ascii="Arial" w:hAnsi="Arial" w:cs="Arial"/>
          <w:color w:val="000000"/>
          <w:sz w:val="18"/>
          <w:szCs w:val="18"/>
        </w:rPr>
        <w:fldChar w:fldCharType="end"/>
      </w:r>
      <w:r w:rsidRPr="00DE374F">
        <w:rPr>
          <w:rFonts w:ascii="Arial" w:hAnsi="Arial" w:cs="Arial"/>
          <w:color w:val="000000"/>
          <w:sz w:val="18"/>
          <w:szCs w:val="18"/>
        </w:rPr>
        <w:t xml:space="preserve">       NO </w:t>
      </w:r>
      <w:r w:rsidRPr="00DE374F">
        <w:rPr>
          <w:rFonts w:ascii="Arial" w:hAnsi="Arial" w:cs="Arial"/>
          <w:color w:val="000000"/>
          <w:sz w:val="18"/>
          <w:szCs w:val="18"/>
        </w:rPr>
        <w:fldChar w:fldCharType="begin">
          <w:ffData>
            <w:name w:val="Check91"/>
            <w:enabled/>
            <w:calcOnExit w:val="0"/>
            <w:checkBox>
              <w:sizeAuto/>
              <w:default w:val="0"/>
            </w:checkBox>
          </w:ffData>
        </w:fldChar>
      </w:r>
      <w:r w:rsidRPr="00DE374F">
        <w:rPr>
          <w:rFonts w:ascii="Arial" w:hAnsi="Arial" w:cs="Arial"/>
          <w:color w:val="000000"/>
          <w:sz w:val="18"/>
          <w:szCs w:val="18"/>
        </w:rPr>
        <w:instrText xml:space="preserve"> FORMCHECKBOX </w:instrText>
      </w:r>
      <w:r w:rsidRPr="00DE374F">
        <w:rPr>
          <w:rFonts w:ascii="Arial" w:hAnsi="Arial" w:cs="Arial"/>
          <w:color w:val="000000"/>
          <w:sz w:val="18"/>
          <w:szCs w:val="18"/>
        </w:rPr>
      </w:r>
      <w:r w:rsidRPr="00DE374F">
        <w:rPr>
          <w:rFonts w:ascii="Arial" w:hAnsi="Arial" w:cs="Arial"/>
          <w:color w:val="000000"/>
          <w:sz w:val="18"/>
          <w:szCs w:val="18"/>
        </w:rPr>
        <w:fldChar w:fldCharType="separate"/>
      </w:r>
      <w:r w:rsidRPr="00DE374F">
        <w:rPr>
          <w:rFonts w:ascii="Arial" w:hAnsi="Arial" w:cs="Arial"/>
          <w:color w:val="000000"/>
          <w:sz w:val="18"/>
          <w:szCs w:val="18"/>
        </w:rPr>
        <w:fldChar w:fldCharType="end"/>
      </w:r>
    </w:p>
    <w:p w14:paraId="6A364FAD" w14:textId="77777777" w:rsidR="00EC6B2A" w:rsidRDefault="00EC6B2A" w:rsidP="00A80E8B">
      <w:pPr>
        <w:autoSpaceDE w:val="0"/>
        <w:autoSpaceDN w:val="0"/>
        <w:adjustRightInd w:val="0"/>
        <w:spacing w:after="0"/>
        <w:rPr>
          <w:rFonts w:ascii="Arial" w:hAnsi="Arial" w:cs="Arial"/>
          <w:color w:val="000000"/>
          <w:sz w:val="18"/>
          <w:szCs w:val="18"/>
        </w:rPr>
      </w:pPr>
    </w:p>
    <w:p w14:paraId="4B153AB2" w14:textId="6992C274" w:rsidR="00EC6B2A" w:rsidRDefault="00EC6B2A" w:rsidP="00A80E8B">
      <w:pPr>
        <w:autoSpaceDE w:val="0"/>
        <w:autoSpaceDN w:val="0"/>
        <w:adjustRightInd w:val="0"/>
        <w:spacing w:after="0"/>
        <w:rPr>
          <w:rFonts w:ascii="Arial" w:hAnsi="Arial" w:cs="Arial"/>
          <w:color w:val="000000"/>
          <w:sz w:val="18"/>
          <w:szCs w:val="18"/>
        </w:rPr>
      </w:pPr>
      <w:r w:rsidRPr="00EC6B2A">
        <w:rPr>
          <w:rFonts w:ascii="Arial" w:hAnsi="Arial" w:cs="Arial"/>
          <w:color w:val="000000"/>
          <w:sz w:val="18"/>
          <w:szCs w:val="18"/>
        </w:rPr>
        <w:lastRenderedPageBreak/>
        <w:t xml:space="preserve">If yes do not answer question </w:t>
      </w:r>
      <w:r>
        <w:rPr>
          <w:rFonts w:ascii="Arial" w:hAnsi="Arial" w:cs="Arial"/>
          <w:color w:val="000000"/>
          <w:sz w:val="18"/>
          <w:szCs w:val="18"/>
        </w:rPr>
        <w:t>5</w:t>
      </w:r>
      <w:r w:rsidRPr="00EC6B2A">
        <w:rPr>
          <w:rFonts w:ascii="Arial" w:hAnsi="Arial" w:cs="Arial"/>
          <w:color w:val="000000"/>
          <w:sz w:val="18"/>
          <w:szCs w:val="18"/>
        </w:rPr>
        <w:t xml:space="preserve">, and continue to Part B. If no, continue to question </w:t>
      </w:r>
      <w:r>
        <w:rPr>
          <w:rFonts w:ascii="Arial" w:hAnsi="Arial" w:cs="Arial"/>
          <w:color w:val="000000"/>
          <w:sz w:val="18"/>
          <w:szCs w:val="18"/>
        </w:rPr>
        <w:t>5</w:t>
      </w:r>
      <w:r w:rsidRPr="00EC6B2A">
        <w:rPr>
          <w:rFonts w:ascii="Arial" w:hAnsi="Arial" w:cs="Arial"/>
          <w:color w:val="000000"/>
          <w:sz w:val="18"/>
          <w:szCs w:val="18"/>
        </w:rPr>
        <w:t>.</w:t>
      </w:r>
    </w:p>
    <w:p w14:paraId="1EE4A753" w14:textId="77777777" w:rsidR="00EC6B2A" w:rsidRDefault="00EC6B2A" w:rsidP="00A80E8B">
      <w:pPr>
        <w:autoSpaceDE w:val="0"/>
        <w:autoSpaceDN w:val="0"/>
        <w:adjustRightInd w:val="0"/>
        <w:spacing w:after="0"/>
        <w:rPr>
          <w:rFonts w:ascii="Arial" w:hAnsi="Arial" w:cs="Arial"/>
          <w:color w:val="000000"/>
          <w:sz w:val="18"/>
          <w:szCs w:val="18"/>
        </w:rPr>
      </w:pPr>
    </w:p>
    <w:p w14:paraId="05622B2A" w14:textId="5529B3E9" w:rsidR="00EC6B2A" w:rsidRDefault="00EC6B2A" w:rsidP="00A80E8B">
      <w:pPr>
        <w:autoSpaceDE w:val="0"/>
        <w:autoSpaceDN w:val="0"/>
        <w:adjustRightInd w:val="0"/>
        <w:spacing w:after="0"/>
        <w:rPr>
          <w:rFonts w:ascii="Arial" w:hAnsi="Arial" w:cs="Arial"/>
          <w:color w:val="000000"/>
          <w:sz w:val="18"/>
          <w:szCs w:val="18"/>
        </w:rPr>
      </w:pPr>
      <w:r>
        <w:rPr>
          <w:rFonts w:ascii="Arial" w:hAnsi="Arial" w:cs="Arial"/>
          <w:color w:val="000000"/>
          <w:sz w:val="18"/>
          <w:szCs w:val="18"/>
        </w:rPr>
        <w:t>5. Please complete the below table.</w:t>
      </w:r>
    </w:p>
    <w:p w14:paraId="0466C39C" w14:textId="77777777" w:rsidR="00EC6B2A" w:rsidRDefault="00EC6B2A" w:rsidP="00A80E8B">
      <w:pPr>
        <w:autoSpaceDE w:val="0"/>
        <w:autoSpaceDN w:val="0"/>
        <w:adjustRightInd w:val="0"/>
        <w:spacing w:after="0"/>
        <w:rPr>
          <w:rFonts w:ascii="Arial" w:hAnsi="Arial" w:cs="Arial"/>
          <w:color w:val="000000"/>
          <w:sz w:val="18"/>
          <w:szCs w:val="18"/>
        </w:rPr>
      </w:pPr>
    </w:p>
    <w:tbl>
      <w:tblPr>
        <w:tblStyle w:val="TableGrid"/>
        <w:tblW w:w="0" w:type="auto"/>
        <w:tblLook w:val="04A0" w:firstRow="1" w:lastRow="0" w:firstColumn="1" w:lastColumn="0" w:noHBand="0" w:noVBand="1"/>
      </w:tblPr>
      <w:tblGrid>
        <w:gridCol w:w="3596"/>
        <w:gridCol w:w="3597"/>
        <w:gridCol w:w="3597"/>
      </w:tblGrid>
      <w:tr w:rsidR="00EC6B2A" w14:paraId="5F378390" w14:textId="77777777" w:rsidTr="00EC6B2A">
        <w:tc>
          <w:tcPr>
            <w:tcW w:w="3596" w:type="dxa"/>
          </w:tcPr>
          <w:p w14:paraId="2A838432" w14:textId="15C221AD" w:rsidR="00EC6B2A" w:rsidRPr="00EC6AC3" w:rsidRDefault="00EC6B2A" w:rsidP="00A80E8B">
            <w:pPr>
              <w:autoSpaceDE w:val="0"/>
              <w:autoSpaceDN w:val="0"/>
              <w:adjustRightInd w:val="0"/>
              <w:spacing w:after="0"/>
              <w:rPr>
                <w:rFonts w:ascii="Arial" w:hAnsi="Arial" w:cs="Arial"/>
                <w:b/>
                <w:bCs/>
                <w:color w:val="000000"/>
                <w:sz w:val="18"/>
                <w:szCs w:val="18"/>
              </w:rPr>
            </w:pPr>
            <w:r w:rsidRPr="00EC6AC3">
              <w:rPr>
                <w:rFonts w:ascii="Arial" w:hAnsi="Arial" w:cs="Arial"/>
                <w:b/>
                <w:bCs/>
                <w:color w:val="000000"/>
                <w:sz w:val="18"/>
                <w:szCs w:val="18"/>
              </w:rPr>
              <w:t>Executive Name</w:t>
            </w:r>
          </w:p>
        </w:tc>
        <w:tc>
          <w:tcPr>
            <w:tcW w:w="3597" w:type="dxa"/>
          </w:tcPr>
          <w:p w14:paraId="12732BDD" w14:textId="61767F1B" w:rsidR="00EC6B2A" w:rsidRPr="00EC6AC3" w:rsidRDefault="00EC6B2A" w:rsidP="00A80E8B">
            <w:pPr>
              <w:autoSpaceDE w:val="0"/>
              <w:autoSpaceDN w:val="0"/>
              <w:adjustRightInd w:val="0"/>
              <w:spacing w:after="0"/>
              <w:rPr>
                <w:rFonts w:ascii="Arial" w:hAnsi="Arial" w:cs="Arial"/>
                <w:b/>
                <w:bCs/>
                <w:color w:val="000000"/>
                <w:sz w:val="18"/>
                <w:szCs w:val="18"/>
              </w:rPr>
            </w:pPr>
            <w:r w:rsidRPr="00EC6AC3">
              <w:rPr>
                <w:rFonts w:ascii="Arial" w:hAnsi="Arial" w:cs="Arial"/>
                <w:b/>
                <w:bCs/>
                <w:color w:val="000000"/>
                <w:sz w:val="18"/>
                <w:szCs w:val="18"/>
              </w:rPr>
              <w:t>Title</w:t>
            </w:r>
          </w:p>
        </w:tc>
        <w:tc>
          <w:tcPr>
            <w:tcW w:w="3597" w:type="dxa"/>
          </w:tcPr>
          <w:p w14:paraId="67666B84" w14:textId="6A23CA9A" w:rsidR="00EC6B2A" w:rsidRPr="00EC6AC3" w:rsidRDefault="00EC6B2A" w:rsidP="00A80E8B">
            <w:pPr>
              <w:autoSpaceDE w:val="0"/>
              <w:autoSpaceDN w:val="0"/>
              <w:adjustRightInd w:val="0"/>
              <w:spacing w:after="0"/>
              <w:rPr>
                <w:rFonts w:ascii="Arial" w:hAnsi="Arial" w:cs="Arial"/>
                <w:b/>
                <w:bCs/>
                <w:color w:val="000000"/>
                <w:sz w:val="18"/>
                <w:szCs w:val="18"/>
              </w:rPr>
            </w:pPr>
            <w:r w:rsidRPr="00EC6AC3">
              <w:rPr>
                <w:rFonts w:ascii="Arial" w:hAnsi="Arial" w:cs="Arial"/>
                <w:b/>
                <w:bCs/>
                <w:color w:val="000000"/>
                <w:sz w:val="18"/>
                <w:szCs w:val="18"/>
              </w:rPr>
              <w:t>Total Compensation</w:t>
            </w:r>
          </w:p>
        </w:tc>
      </w:tr>
      <w:tr w:rsidR="00EC6B2A" w14:paraId="2D9B01D3" w14:textId="77777777" w:rsidTr="00EC6B2A">
        <w:tc>
          <w:tcPr>
            <w:tcW w:w="3596" w:type="dxa"/>
          </w:tcPr>
          <w:p w14:paraId="6FBF18A1"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1120D938"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3439EF38" w14:textId="77777777" w:rsidR="00EC6B2A" w:rsidRDefault="00EC6B2A" w:rsidP="00A80E8B">
            <w:pPr>
              <w:autoSpaceDE w:val="0"/>
              <w:autoSpaceDN w:val="0"/>
              <w:adjustRightInd w:val="0"/>
              <w:spacing w:after="0"/>
              <w:rPr>
                <w:rFonts w:ascii="Arial" w:hAnsi="Arial" w:cs="Arial"/>
                <w:color w:val="000000"/>
                <w:sz w:val="18"/>
                <w:szCs w:val="18"/>
              </w:rPr>
            </w:pPr>
          </w:p>
        </w:tc>
      </w:tr>
      <w:tr w:rsidR="00EC6B2A" w14:paraId="166AC86D" w14:textId="77777777" w:rsidTr="00EC6B2A">
        <w:tc>
          <w:tcPr>
            <w:tcW w:w="3596" w:type="dxa"/>
          </w:tcPr>
          <w:p w14:paraId="2EA1C442"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0EF2F232"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19420FF4" w14:textId="77777777" w:rsidR="00EC6B2A" w:rsidRDefault="00EC6B2A" w:rsidP="00A80E8B">
            <w:pPr>
              <w:autoSpaceDE w:val="0"/>
              <w:autoSpaceDN w:val="0"/>
              <w:adjustRightInd w:val="0"/>
              <w:spacing w:after="0"/>
              <w:rPr>
                <w:rFonts w:ascii="Arial" w:hAnsi="Arial" w:cs="Arial"/>
                <w:color w:val="000000"/>
                <w:sz w:val="18"/>
                <w:szCs w:val="18"/>
              </w:rPr>
            </w:pPr>
          </w:p>
        </w:tc>
      </w:tr>
      <w:tr w:rsidR="00EC6B2A" w14:paraId="1B033681" w14:textId="77777777" w:rsidTr="00EC6B2A">
        <w:tc>
          <w:tcPr>
            <w:tcW w:w="3596" w:type="dxa"/>
          </w:tcPr>
          <w:p w14:paraId="1997CDB3"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6FBB062B"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74E89E06" w14:textId="77777777" w:rsidR="00EC6B2A" w:rsidRDefault="00EC6B2A" w:rsidP="00A80E8B">
            <w:pPr>
              <w:autoSpaceDE w:val="0"/>
              <w:autoSpaceDN w:val="0"/>
              <w:adjustRightInd w:val="0"/>
              <w:spacing w:after="0"/>
              <w:rPr>
                <w:rFonts w:ascii="Arial" w:hAnsi="Arial" w:cs="Arial"/>
                <w:color w:val="000000"/>
                <w:sz w:val="18"/>
                <w:szCs w:val="18"/>
              </w:rPr>
            </w:pPr>
          </w:p>
        </w:tc>
      </w:tr>
      <w:tr w:rsidR="00EC6B2A" w14:paraId="62D7C129" w14:textId="77777777" w:rsidTr="00EC6B2A">
        <w:tc>
          <w:tcPr>
            <w:tcW w:w="3596" w:type="dxa"/>
          </w:tcPr>
          <w:p w14:paraId="654EC31C"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199FF79E"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28EB3833" w14:textId="77777777" w:rsidR="00EC6B2A" w:rsidRDefault="00EC6B2A" w:rsidP="00A80E8B">
            <w:pPr>
              <w:autoSpaceDE w:val="0"/>
              <w:autoSpaceDN w:val="0"/>
              <w:adjustRightInd w:val="0"/>
              <w:spacing w:after="0"/>
              <w:rPr>
                <w:rFonts w:ascii="Arial" w:hAnsi="Arial" w:cs="Arial"/>
                <w:color w:val="000000"/>
                <w:sz w:val="18"/>
                <w:szCs w:val="18"/>
              </w:rPr>
            </w:pPr>
          </w:p>
        </w:tc>
      </w:tr>
      <w:tr w:rsidR="00EC6B2A" w14:paraId="20BC0E04" w14:textId="77777777" w:rsidTr="00EC6B2A">
        <w:tc>
          <w:tcPr>
            <w:tcW w:w="3596" w:type="dxa"/>
          </w:tcPr>
          <w:p w14:paraId="0A1A2A6C"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28DA339F" w14:textId="77777777" w:rsidR="00EC6B2A" w:rsidRDefault="00EC6B2A" w:rsidP="00A80E8B">
            <w:pPr>
              <w:autoSpaceDE w:val="0"/>
              <w:autoSpaceDN w:val="0"/>
              <w:adjustRightInd w:val="0"/>
              <w:spacing w:after="0"/>
              <w:rPr>
                <w:rFonts w:ascii="Arial" w:hAnsi="Arial" w:cs="Arial"/>
                <w:color w:val="000000"/>
                <w:sz w:val="18"/>
                <w:szCs w:val="18"/>
              </w:rPr>
            </w:pPr>
          </w:p>
        </w:tc>
        <w:tc>
          <w:tcPr>
            <w:tcW w:w="3597" w:type="dxa"/>
          </w:tcPr>
          <w:p w14:paraId="55FB320D" w14:textId="77777777" w:rsidR="00EC6B2A" w:rsidRDefault="00EC6B2A" w:rsidP="00A80E8B">
            <w:pPr>
              <w:autoSpaceDE w:val="0"/>
              <w:autoSpaceDN w:val="0"/>
              <w:adjustRightInd w:val="0"/>
              <w:spacing w:after="0"/>
              <w:rPr>
                <w:rFonts w:ascii="Arial" w:hAnsi="Arial" w:cs="Arial"/>
                <w:color w:val="000000"/>
                <w:sz w:val="18"/>
                <w:szCs w:val="18"/>
              </w:rPr>
            </w:pPr>
          </w:p>
        </w:tc>
      </w:tr>
    </w:tbl>
    <w:p w14:paraId="1A362F18" w14:textId="77777777" w:rsidR="00EC6B2A" w:rsidRDefault="00EC6B2A" w:rsidP="00A80E8B">
      <w:pPr>
        <w:autoSpaceDE w:val="0"/>
        <w:autoSpaceDN w:val="0"/>
        <w:adjustRightInd w:val="0"/>
        <w:spacing w:after="0"/>
        <w:rPr>
          <w:rFonts w:ascii="Arial" w:hAnsi="Arial" w:cs="Arial"/>
          <w:color w:val="000000"/>
          <w:sz w:val="18"/>
          <w:szCs w:val="18"/>
        </w:rPr>
      </w:pPr>
    </w:p>
    <w:p w14:paraId="6342478B" w14:textId="77777777" w:rsidR="00EC6B2A" w:rsidRDefault="00EC6B2A" w:rsidP="00A80E8B">
      <w:pPr>
        <w:autoSpaceDE w:val="0"/>
        <w:autoSpaceDN w:val="0"/>
        <w:adjustRightInd w:val="0"/>
        <w:spacing w:after="0"/>
        <w:rPr>
          <w:rFonts w:ascii="Arial" w:hAnsi="Arial" w:cs="Arial"/>
          <w:color w:val="000000"/>
          <w:sz w:val="18"/>
          <w:szCs w:val="18"/>
        </w:rPr>
      </w:pPr>
    </w:p>
    <w:p w14:paraId="4F92A7E7" w14:textId="77777777" w:rsidR="00EC6B2A" w:rsidRDefault="00EC6B2A" w:rsidP="00A80E8B">
      <w:pPr>
        <w:autoSpaceDE w:val="0"/>
        <w:autoSpaceDN w:val="0"/>
        <w:adjustRightInd w:val="0"/>
        <w:spacing w:after="0"/>
        <w:rPr>
          <w:rFonts w:ascii="Arial" w:hAnsi="Arial" w:cs="Arial"/>
          <w:color w:val="000000"/>
          <w:sz w:val="18"/>
          <w:szCs w:val="18"/>
        </w:rPr>
      </w:pPr>
    </w:p>
    <w:p w14:paraId="6992779F" w14:textId="77777777" w:rsidR="00EC6B2A" w:rsidRDefault="00EC6B2A" w:rsidP="00A80E8B">
      <w:pPr>
        <w:autoSpaceDE w:val="0"/>
        <w:autoSpaceDN w:val="0"/>
        <w:adjustRightInd w:val="0"/>
        <w:spacing w:after="0"/>
        <w:rPr>
          <w:rFonts w:ascii="Arial" w:hAnsi="Arial" w:cs="Arial"/>
          <w:color w:val="000000"/>
          <w:sz w:val="18"/>
          <w:szCs w:val="18"/>
        </w:rPr>
      </w:pPr>
    </w:p>
    <w:p w14:paraId="09B8FBD9" w14:textId="77777777" w:rsidR="00EC6B2A" w:rsidRDefault="00EC6B2A" w:rsidP="00A80E8B">
      <w:pPr>
        <w:autoSpaceDE w:val="0"/>
        <w:autoSpaceDN w:val="0"/>
        <w:adjustRightInd w:val="0"/>
        <w:spacing w:after="0"/>
        <w:rPr>
          <w:rFonts w:ascii="Arial" w:hAnsi="Arial" w:cs="Arial"/>
          <w:color w:val="000000"/>
          <w:sz w:val="18"/>
          <w:szCs w:val="18"/>
        </w:rPr>
      </w:pPr>
    </w:p>
    <w:p w14:paraId="0B5D5265" w14:textId="77777777" w:rsidR="00EC6B2A" w:rsidRDefault="00EC6B2A" w:rsidP="00A80E8B">
      <w:pPr>
        <w:autoSpaceDE w:val="0"/>
        <w:autoSpaceDN w:val="0"/>
        <w:adjustRightInd w:val="0"/>
        <w:spacing w:after="0"/>
        <w:rPr>
          <w:rFonts w:ascii="Arial" w:hAnsi="Arial" w:cs="Arial"/>
          <w:color w:val="000000"/>
          <w:sz w:val="18"/>
          <w:szCs w:val="18"/>
        </w:rPr>
      </w:pPr>
    </w:p>
    <w:p w14:paraId="15B503F1" w14:textId="77777777" w:rsidR="00EC6B2A" w:rsidRDefault="00EC6B2A" w:rsidP="00A80E8B">
      <w:pPr>
        <w:autoSpaceDE w:val="0"/>
        <w:autoSpaceDN w:val="0"/>
        <w:adjustRightInd w:val="0"/>
        <w:spacing w:after="0"/>
        <w:rPr>
          <w:rFonts w:ascii="Arial" w:hAnsi="Arial" w:cs="Arial"/>
          <w:color w:val="000000"/>
          <w:sz w:val="18"/>
          <w:szCs w:val="18"/>
        </w:rPr>
      </w:pPr>
    </w:p>
    <w:p w14:paraId="29763278" w14:textId="77777777" w:rsidR="00EC6B2A" w:rsidRDefault="00EC6B2A" w:rsidP="00A80E8B">
      <w:pPr>
        <w:autoSpaceDE w:val="0"/>
        <w:autoSpaceDN w:val="0"/>
        <w:adjustRightInd w:val="0"/>
        <w:spacing w:after="0"/>
        <w:rPr>
          <w:rFonts w:ascii="Arial" w:hAnsi="Arial" w:cs="Arial"/>
          <w:color w:val="000000"/>
          <w:sz w:val="18"/>
          <w:szCs w:val="18"/>
        </w:rPr>
      </w:pPr>
    </w:p>
    <w:p w14:paraId="2E1D36BF" w14:textId="6F6AA02B" w:rsidR="00A80E8B" w:rsidRDefault="00A80E8B" w:rsidP="00A80E8B">
      <w:pPr>
        <w:autoSpaceDE w:val="0"/>
        <w:autoSpaceDN w:val="0"/>
        <w:adjustRightInd w:val="0"/>
        <w:spacing w:after="0"/>
        <w:rPr>
          <w:rFonts w:ascii="Arial" w:hAnsi="Arial" w:cs="Arial"/>
          <w:color w:val="000000"/>
          <w:sz w:val="18"/>
          <w:szCs w:val="18"/>
        </w:rPr>
      </w:pPr>
    </w:p>
    <w:p w14:paraId="46412403" w14:textId="77777777" w:rsidR="00A80E8B" w:rsidRPr="006627FE" w:rsidRDefault="00A80E8B" w:rsidP="00A80E8B">
      <w:pPr>
        <w:autoSpaceDE w:val="0"/>
        <w:autoSpaceDN w:val="0"/>
        <w:adjustRightInd w:val="0"/>
        <w:spacing w:after="0"/>
        <w:rPr>
          <w:rFonts w:ascii="Arial" w:hAnsi="Arial" w:cs="Arial"/>
          <w:color w:val="000000"/>
          <w:sz w:val="18"/>
          <w:szCs w:val="18"/>
        </w:rPr>
      </w:pPr>
    </w:p>
    <w:p w14:paraId="4E71AC3D" w14:textId="6C70451B" w:rsidR="005C443C" w:rsidRPr="00DB5B7B" w:rsidRDefault="00A37994" w:rsidP="002C5E58">
      <w:pPr>
        <w:spacing w:after="160"/>
        <w:jc w:val="center"/>
        <w:rPr>
          <w:rFonts w:ascii="Arial" w:eastAsia="Times New Roman" w:hAnsi="Arial" w:cs="Arial"/>
          <w:b/>
          <w:bCs/>
          <w:color w:val="000000"/>
          <w:u w:val="single"/>
        </w:rPr>
      </w:pPr>
      <w:r>
        <w:rPr>
          <w:rFonts w:ascii="Arial" w:eastAsia="Times New Roman" w:hAnsi="Arial" w:cs="Arial"/>
          <w:color w:val="000000"/>
          <w:sz w:val="18"/>
          <w:szCs w:val="18"/>
        </w:rPr>
        <w:br w:type="page"/>
      </w:r>
      <w:r w:rsidR="00DB5B7B" w:rsidRPr="00DB5B7B">
        <w:rPr>
          <w:rFonts w:ascii="Arial" w:eastAsia="Times New Roman" w:hAnsi="Arial" w:cs="Arial"/>
          <w:b/>
          <w:bCs/>
          <w:color w:val="000000"/>
          <w:u w:val="single"/>
        </w:rPr>
        <w:lastRenderedPageBreak/>
        <w:t>Part B</w:t>
      </w:r>
    </w:p>
    <w:p w14:paraId="0D47C02F" w14:textId="14A48200" w:rsidR="005C443C" w:rsidRDefault="005C443C" w:rsidP="00094E43">
      <w:pPr>
        <w:autoSpaceDE w:val="0"/>
        <w:autoSpaceDN w:val="0"/>
        <w:adjustRightInd w:val="0"/>
        <w:spacing w:after="0"/>
        <w:rPr>
          <w:rFonts w:ascii="Arial" w:eastAsia="Times New Roman" w:hAnsi="Arial" w:cs="Arial"/>
          <w:color w:val="000000"/>
          <w:sz w:val="18"/>
          <w:szCs w:val="18"/>
        </w:rPr>
      </w:pPr>
    </w:p>
    <w:p w14:paraId="1BD18F4C" w14:textId="77777777" w:rsidR="00094E43" w:rsidRPr="00094E43" w:rsidRDefault="00094E43" w:rsidP="00094E43">
      <w:pPr>
        <w:autoSpaceDE w:val="0"/>
        <w:autoSpaceDN w:val="0"/>
        <w:adjustRightInd w:val="0"/>
        <w:spacing w:before="60" w:after="0"/>
        <w:jc w:val="center"/>
        <w:rPr>
          <w:rFonts w:ascii="Arial" w:eastAsia="Times New Roman" w:hAnsi="Arial" w:cs="Arial"/>
          <w:b/>
          <w:bCs/>
          <w:color w:val="000000"/>
          <w:sz w:val="18"/>
          <w:szCs w:val="18"/>
        </w:rPr>
      </w:pPr>
    </w:p>
    <w:p w14:paraId="51732356" w14:textId="77777777" w:rsidR="00094E43" w:rsidRPr="00094E43" w:rsidRDefault="00094E43" w:rsidP="00094E43">
      <w:pPr>
        <w:autoSpaceDE w:val="0"/>
        <w:autoSpaceDN w:val="0"/>
        <w:adjustRightInd w:val="0"/>
        <w:spacing w:before="60" w:after="0"/>
        <w:rPr>
          <w:rFonts w:ascii="Arial" w:eastAsia="Times New Roman" w:hAnsi="Arial" w:cs="Arial"/>
          <w:b/>
          <w:bCs/>
          <w:color w:val="000000"/>
          <w:sz w:val="18"/>
          <w:szCs w:val="18"/>
        </w:rPr>
      </w:pPr>
      <w:r w:rsidRPr="00094E43">
        <w:rPr>
          <w:rFonts w:ascii="Arial" w:eastAsia="Times New Roman" w:hAnsi="Arial" w:cs="Arial"/>
          <w:b/>
          <w:bCs/>
          <w:color w:val="000000"/>
          <w:sz w:val="18"/>
          <w:szCs w:val="18"/>
        </w:rPr>
        <w:t xml:space="preserve">COST ACCOUNTING STANDARDS NOTICES AND CERTIFICATION </w:t>
      </w:r>
      <w:r w:rsidRPr="00094E43">
        <w:rPr>
          <w:rFonts w:ascii="Arial" w:eastAsia="Times New Roman" w:hAnsi="Arial" w:cs="Arial"/>
          <w:bCs/>
          <w:color w:val="000000"/>
          <w:sz w:val="18"/>
          <w:szCs w:val="18"/>
        </w:rPr>
        <w:t>(FAR 52.230-1) (OCT 2015)</w:t>
      </w:r>
      <w:r w:rsidRPr="00094E43">
        <w:rPr>
          <w:rFonts w:ascii="Arial" w:eastAsia="Times New Roman" w:hAnsi="Arial" w:cs="Arial"/>
          <w:b/>
          <w:bCs/>
          <w:color w:val="000000"/>
          <w:sz w:val="18"/>
          <w:szCs w:val="18"/>
        </w:rPr>
        <w:t xml:space="preserve"> </w:t>
      </w:r>
    </w:p>
    <w:p w14:paraId="491F7415" w14:textId="77777777" w:rsidR="00094E43" w:rsidRPr="00094E43" w:rsidRDefault="00094E43" w:rsidP="00094E43">
      <w:pPr>
        <w:autoSpaceDE w:val="0"/>
        <w:autoSpaceDN w:val="0"/>
        <w:adjustRightInd w:val="0"/>
        <w:spacing w:before="40" w:after="0"/>
        <w:rPr>
          <w:rFonts w:ascii="Arial" w:eastAsia="Times New Roman" w:hAnsi="Arial" w:cs="Arial"/>
          <w:b/>
          <w:color w:val="000000"/>
          <w:sz w:val="18"/>
          <w:szCs w:val="18"/>
        </w:rPr>
      </w:pPr>
      <w:r w:rsidRPr="00094E43">
        <w:rPr>
          <w:rFonts w:ascii="Arial" w:eastAsia="Times New Roman" w:hAnsi="Arial" w:cs="Arial"/>
          <w:b/>
          <w:i/>
          <w:iCs/>
          <w:color w:val="000000"/>
          <w:sz w:val="18"/>
          <w:szCs w:val="18"/>
        </w:rPr>
        <w:t xml:space="preserve">Note: This notice does not apply to small businesses or foreign governments. This notice is in three parts, identified by Roman numerals I through III. </w:t>
      </w:r>
    </w:p>
    <w:p w14:paraId="56B51B4D" w14:textId="77777777" w:rsidR="00094E43" w:rsidRPr="00094E43" w:rsidRDefault="00094E43" w:rsidP="00094E43">
      <w:pPr>
        <w:autoSpaceDE w:val="0"/>
        <w:autoSpaceDN w:val="0"/>
        <w:adjustRightInd w:val="0"/>
        <w:spacing w:before="40" w:after="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Suppliers shall examine each part and provide the requested information in order to determine Cost Accounting Standards (CAS) requirements applicable to any resultant contract. </w:t>
      </w:r>
    </w:p>
    <w:p w14:paraId="7CE5325C" w14:textId="77777777" w:rsidR="00094E43" w:rsidRPr="00094E43" w:rsidRDefault="00094E43" w:rsidP="00094E43">
      <w:pPr>
        <w:autoSpaceDE w:val="0"/>
        <w:autoSpaceDN w:val="0"/>
        <w:adjustRightInd w:val="0"/>
        <w:spacing w:before="60" w:after="0"/>
        <w:rPr>
          <w:rFonts w:ascii="Arial" w:eastAsia="Times New Roman" w:hAnsi="Arial" w:cs="Arial"/>
          <w:color w:val="000000"/>
          <w:sz w:val="18"/>
          <w:szCs w:val="18"/>
        </w:rPr>
      </w:pPr>
      <w:r w:rsidRPr="00094E43">
        <w:rPr>
          <w:rFonts w:ascii="Arial" w:eastAsia="Times New Roman" w:hAnsi="Arial" w:cs="Arial"/>
          <w:color w:val="000000"/>
          <w:sz w:val="18"/>
          <w:szCs w:val="18"/>
        </w:rPr>
        <w:t>If the supplier is an educational institution, Part II does not apply unless the contemplated contract will be subject to full or modified CAS coverage pursuant to 48 CFR 9903.201-2(c)(5) or 9903.201-2(c)(6), respectively.</w:t>
      </w:r>
    </w:p>
    <w:p w14:paraId="7FC9E802" w14:textId="77777777" w:rsidR="00094E43" w:rsidRPr="00094E43" w:rsidRDefault="00094E43" w:rsidP="00094E43">
      <w:pPr>
        <w:autoSpaceDE w:val="0"/>
        <w:autoSpaceDN w:val="0"/>
        <w:adjustRightInd w:val="0"/>
        <w:spacing w:before="60" w:after="0"/>
        <w:rPr>
          <w:rFonts w:ascii="Arial" w:eastAsia="Times New Roman" w:hAnsi="Arial" w:cs="Arial"/>
          <w:color w:val="000000"/>
          <w:sz w:val="18"/>
          <w:szCs w:val="18"/>
        </w:rPr>
      </w:pPr>
    </w:p>
    <w:p w14:paraId="63FFD885" w14:textId="77777777" w:rsidR="00094E43" w:rsidRPr="00094E43" w:rsidRDefault="00094E43" w:rsidP="00094E43">
      <w:pPr>
        <w:autoSpaceDE w:val="0"/>
        <w:autoSpaceDN w:val="0"/>
        <w:adjustRightInd w:val="0"/>
        <w:spacing w:before="60" w:after="0"/>
        <w:rPr>
          <w:rFonts w:ascii="Arial" w:eastAsia="Times New Roman" w:hAnsi="Arial" w:cs="Arial"/>
          <w:b/>
          <w:color w:val="000000"/>
          <w:sz w:val="18"/>
          <w:szCs w:val="18"/>
        </w:rPr>
      </w:pPr>
      <w:r w:rsidRPr="00094E43">
        <w:rPr>
          <w:rFonts w:ascii="Arial" w:eastAsia="Times New Roman" w:hAnsi="Arial" w:cs="Arial"/>
          <w:b/>
          <w:i/>
          <w:iCs/>
          <w:color w:val="000000"/>
          <w:sz w:val="18"/>
          <w:szCs w:val="18"/>
        </w:rPr>
        <w:t>I. Disclosure Statement -- Cost Accounting Practices and Certificatio</w:t>
      </w:r>
      <w:r w:rsidRPr="00094E43">
        <w:rPr>
          <w:rFonts w:ascii="Arial" w:eastAsia="Times New Roman" w:hAnsi="Arial" w:cs="Arial"/>
          <w:b/>
          <w:color w:val="000000"/>
          <w:sz w:val="18"/>
          <w:szCs w:val="18"/>
        </w:rPr>
        <w:t>n</w:t>
      </w:r>
    </w:p>
    <w:p w14:paraId="69224E3D" w14:textId="77777777" w:rsidR="00094E43" w:rsidRPr="00094E43" w:rsidRDefault="00094E43" w:rsidP="00094E43">
      <w:pPr>
        <w:autoSpaceDE w:val="0"/>
        <w:autoSpaceDN w:val="0"/>
        <w:adjustRightInd w:val="0"/>
        <w:spacing w:after="0"/>
        <w:ind w:left="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 (a) Any contract in excess of $750,000 resulting from this solicitation will be subject to the requirements of the Cost Accounting Standards Board (48 CFR Chapter 99), except for those contracts which are exempt as specified in 48 CFR 9903.201-1. </w:t>
      </w:r>
    </w:p>
    <w:p w14:paraId="642077E3" w14:textId="77777777" w:rsidR="00094E43" w:rsidRPr="00094E43" w:rsidRDefault="00094E43" w:rsidP="00094E43">
      <w:pPr>
        <w:autoSpaceDE w:val="0"/>
        <w:autoSpaceDN w:val="0"/>
        <w:adjustRightInd w:val="0"/>
        <w:spacing w:after="0"/>
        <w:ind w:left="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(b) Any supplier submitting a proposal which, if accepted, will result in a contract subject to the requirements of 48 CFR Chapter 99 must, as a condition of contracting, submit a Disclosure Statement as required by 48 CFR 9903.202. When required, the Disclosure Statement must be submitted as a part of the supplier’s proposal under this solicitation unless the supplier has already submitted a Disclosure Statement disclosing the practices used in connection with the pricing of this proposal. If an applicable Disclosure Statement has already been submitted, the supplier may satisfy the requirement for submission by providing the information requested in paragraph (c) of Part I of this provision. </w:t>
      </w:r>
    </w:p>
    <w:p w14:paraId="4CA437B9" w14:textId="28015D29" w:rsidR="00094E43" w:rsidRDefault="00094E43" w:rsidP="00094E43">
      <w:pPr>
        <w:autoSpaceDE w:val="0"/>
        <w:autoSpaceDN w:val="0"/>
        <w:adjustRightInd w:val="0"/>
        <w:spacing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 (c) Check the appropriate box below: </w:t>
      </w:r>
    </w:p>
    <w:p w14:paraId="575FC7CF" w14:textId="77777777" w:rsidR="00AC6A45" w:rsidRPr="00094E43" w:rsidRDefault="00AC6A45" w:rsidP="00094E43">
      <w:pPr>
        <w:autoSpaceDE w:val="0"/>
        <w:autoSpaceDN w:val="0"/>
        <w:adjustRightInd w:val="0"/>
        <w:spacing w:after="0"/>
        <w:ind w:firstLine="360"/>
        <w:rPr>
          <w:rFonts w:ascii="Arial" w:eastAsia="Times New Roman" w:hAnsi="Arial" w:cs="Arial"/>
          <w:color w:val="000000"/>
          <w:sz w:val="18"/>
          <w:szCs w:val="18"/>
        </w:rPr>
      </w:pPr>
    </w:p>
    <w:p w14:paraId="52FAA280" w14:textId="77777777" w:rsidR="00094E43" w:rsidRPr="00094E43" w:rsidRDefault="00094E43" w:rsidP="00094E43">
      <w:pPr>
        <w:autoSpaceDE w:val="0"/>
        <w:autoSpaceDN w:val="0"/>
        <w:adjustRightInd w:val="0"/>
        <w:spacing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fldChar w:fldCharType="begin">
          <w:ffData>
            <w:name w:val=""/>
            <w:enabled/>
            <w:calcOnExit w:val="0"/>
            <w:checkBox>
              <w:sizeAuto/>
              <w:default w:val="0"/>
            </w:checkBox>
          </w:ffData>
        </w:fldChar>
      </w:r>
      <w:r w:rsidRPr="00094E43">
        <w:rPr>
          <w:rFonts w:ascii="Arial" w:eastAsia="Times New Roman" w:hAnsi="Arial" w:cs="Arial"/>
          <w:color w:val="000000"/>
          <w:sz w:val="18"/>
          <w:szCs w:val="18"/>
        </w:rPr>
        <w:instrText xml:space="preserve"> FORMCHECKBOX </w:instrText>
      </w:r>
      <w:r w:rsidRPr="00094E43">
        <w:rPr>
          <w:rFonts w:ascii="Arial" w:eastAsia="Times New Roman" w:hAnsi="Arial" w:cs="Arial"/>
          <w:color w:val="000000"/>
          <w:sz w:val="18"/>
          <w:szCs w:val="18"/>
        </w:rPr>
      </w:r>
      <w:r w:rsidRPr="00094E43">
        <w:rPr>
          <w:rFonts w:ascii="Arial" w:eastAsia="Times New Roman" w:hAnsi="Arial" w:cs="Arial"/>
          <w:color w:val="000000"/>
          <w:sz w:val="18"/>
          <w:szCs w:val="18"/>
        </w:rPr>
        <w:fldChar w:fldCharType="separate"/>
      </w:r>
      <w:r w:rsidRPr="00094E43">
        <w:rPr>
          <w:rFonts w:ascii="Arial" w:eastAsia="Times New Roman" w:hAnsi="Arial" w:cs="Arial"/>
          <w:color w:val="000000"/>
          <w:sz w:val="18"/>
          <w:szCs w:val="18"/>
        </w:rPr>
        <w:fldChar w:fldCharType="end"/>
      </w:r>
      <w:r w:rsidRPr="00094E43">
        <w:rPr>
          <w:rFonts w:ascii="Arial" w:eastAsia="Times New Roman" w:hAnsi="Arial" w:cs="Arial"/>
          <w:color w:val="000000"/>
          <w:sz w:val="18"/>
          <w:szCs w:val="18"/>
        </w:rPr>
        <w:t xml:space="preserve"> (1) </w:t>
      </w:r>
      <w:r w:rsidRPr="00094E43">
        <w:rPr>
          <w:rFonts w:ascii="Arial" w:eastAsia="Times New Roman" w:hAnsi="Arial" w:cs="Arial"/>
          <w:i/>
          <w:iCs/>
          <w:color w:val="000000"/>
          <w:sz w:val="18"/>
          <w:szCs w:val="18"/>
        </w:rPr>
        <w:t xml:space="preserve">Certificate of Concurrent Submission of Disclosure Statement </w:t>
      </w:r>
      <w:r w:rsidRPr="00094E43">
        <w:rPr>
          <w:rFonts w:ascii="Arial" w:eastAsia="Times New Roman" w:hAnsi="Arial" w:cs="Arial"/>
          <w:b/>
          <w:bCs/>
          <w:i/>
          <w:iCs/>
          <w:color w:val="000000"/>
          <w:sz w:val="18"/>
          <w:szCs w:val="18"/>
        </w:rPr>
        <w:t xml:space="preserve">[Not applicable to Small Businesses] </w:t>
      </w:r>
    </w:p>
    <w:p w14:paraId="7438F0B9" w14:textId="6CB31BC2" w:rsid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hereby certifies that, as a part of the offer, copies of the Disclosure Statement have been submitted as follows: </w:t>
      </w:r>
    </w:p>
    <w:p w14:paraId="2E3CE534" w14:textId="77777777" w:rsidR="00E71429" w:rsidRPr="00094E43" w:rsidRDefault="00E71429" w:rsidP="00094E43">
      <w:pPr>
        <w:autoSpaceDE w:val="0"/>
        <w:autoSpaceDN w:val="0"/>
        <w:adjustRightInd w:val="0"/>
        <w:spacing w:after="0"/>
        <w:ind w:left="720"/>
        <w:rPr>
          <w:rFonts w:ascii="Arial" w:eastAsia="Times New Roman" w:hAnsi="Arial" w:cs="Arial"/>
          <w:color w:val="000000"/>
          <w:sz w:val="18"/>
          <w:szCs w:val="18"/>
        </w:rPr>
      </w:pPr>
    </w:p>
    <w:p w14:paraId="4777DC72" w14:textId="77777777" w:rsidR="00094E43" w:rsidRP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(i) Original and one copy to the cognizant Administrative Contracting Officer (ACO) or cognizant Federal agency official authorized to act in that capacity (Federal official), as applicable; and </w:t>
      </w:r>
    </w:p>
    <w:p w14:paraId="5C50E957" w14:textId="7131BBF4" w:rsid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(ii) One copy to the cognizant Federal auditor. (Disclosure must be on Form No. CASB DS-1 or CASB DS-2, as applicable. Forms may be obtained from the cognizant ACO or Federal official and/or from the loose-leaf version of the Federal Acquisition Regulation.) </w:t>
      </w:r>
    </w:p>
    <w:p w14:paraId="1C046519" w14:textId="77777777" w:rsidR="00E71429" w:rsidRPr="00094E43" w:rsidRDefault="00E71429" w:rsidP="00094E43">
      <w:pPr>
        <w:autoSpaceDE w:val="0"/>
        <w:autoSpaceDN w:val="0"/>
        <w:adjustRightInd w:val="0"/>
        <w:spacing w:after="0"/>
        <w:ind w:left="720"/>
        <w:rPr>
          <w:rFonts w:ascii="Arial" w:eastAsia="Times New Roman" w:hAnsi="Arial" w:cs="Arial"/>
          <w:color w:val="000000"/>
          <w:sz w:val="18"/>
          <w:szCs w:val="18"/>
        </w:rPr>
      </w:pPr>
    </w:p>
    <w:p w14:paraId="271485F9" w14:textId="52575279" w:rsidR="00094E43" w:rsidRPr="00094E43" w:rsidRDefault="00094E43" w:rsidP="00094E43">
      <w:pPr>
        <w:autoSpaceDE w:val="0"/>
        <w:autoSpaceDN w:val="0"/>
        <w:adjustRightInd w:val="0"/>
        <w:spacing w:after="0"/>
        <w:ind w:left="360" w:firstLine="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Date of Disclosure Statement: </w:t>
      </w:r>
      <w:r w:rsidR="00E71429" w:rsidRPr="00C75601">
        <w:rPr>
          <w:rFonts w:ascii="Arial" w:eastAsia="Times New Roman" w:hAnsi="Arial" w:cs="Arial"/>
          <w:sz w:val="18"/>
          <w:szCs w:val="18"/>
          <w:u w:val="single"/>
        </w:rPr>
        <w:fldChar w:fldCharType="begin">
          <w:ffData>
            <w:name w:val="Text1"/>
            <w:enabled/>
            <w:calcOnExit w:val="0"/>
            <w:textInput/>
          </w:ffData>
        </w:fldChar>
      </w:r>
      <w:r w:rsidR="00E71429" w:rsidRPr="00C75601">
        <w:rPr>
          <w:rFonts w:ascii="Arial" w:eastAsia="Times New Roman" w:hAnsi="Arial" w:cs="Arial"/>
          <w:sz w:val="18"/>
          <w:szCs w:val="18"/>
          <w:u w:val="single"/>
        </w:rPr>
        <w:instrText xml:space="preserve"> FORMTEXT </w:instrText>
      </w:r>
      <w:r w:rsidR="00E71429" w:rsidRPr="00C75601">
        <w:rPr>
          <w:rFonts w:ascii="Arial" w:eastAsia="Times New Roman" w:hAnsi="Arial" w:cs="Arial"/>
          <w:sz w:val="18"/>
          <w:szCs w:val="18"/>
          <w:u w:val="single"/>
        </w:rPr>
      </w:r>
      <w:r w:rsidR="00E71429" w:rsidRPr="00C75601">
        <w:rPr>
          <w:rFonts w:ascii="Arial" w:eastAsia="Times New Roman" w:hAnsi="Arial" w:cs="Arial"/>
          <w:sz w:val="18"/>
          <w:szCs w:val="18"/>
          <w:u w:val="single"/>
        </w:rPr>
        <w:fldChar w:fldCharType="separate"/>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sz w:val="18"/>
          <w:szCs w:val="18"/>
          <w:u w:val="single"/>
        </w:rPr>
        <w:fldChar w:fldCharType="end"/>
      </w:r>
    </w:p>
    <w:p w14:paraId="0D00A47E" w14:textId="77777777" w:rsidR="00E71429" w:rsidRDefault="00094E43" w:rsidP="00E71429">
      <w:pPr>
        <w:autoSpaceDE w:val="0"/>
        <w:autoSpaceDN w:val="0"/>
        <w:adjustRightInd w:val="0"/>
        <w:spacing w:after="0" w:line="360" w:lineRule="auto"/>
        <w:ind w:left="720"/>
        <w:rPr>
          <w:rFonts w:ascii="Arial" w:eastAsia="Times New Roman" w:hAnsi="Arial" w:cs="Arial"/>
          <w:sz w:val="18"/>
          <w:szCs w:val="18"/>
          <w:u w:val="single"/>
        </w:rPr>
      </w:pPr>
      <w:r w:rsidRPr="00094E43">
        <w:rPr>
          <w:rFonts w:ascii="Arial" w:eastAsia="Times New Roman" w:hAnsi="Arial" w:cs="Arial"/>
          <w:color w:val="000000"/>
          <w:sz w:val="18"/>
          <w:szCs w:val="18"/>
        </w:rPr>
        <w:t xml:space="preserve">Name and Address of Cognizant ACO or Federal Official Where Filed: </w:t>
      </w:r>
      <w:r w:rsidR="00E71429" w:rsidRPr="00C75601">
        <w:rPr>
          <w:rFonts w:ascii="Arial" w:eastAsia="Times New Roman" w:hAnsi="Arial" w:cs="Arial"/>
          <w:sz w:val="18"/>
          <w:szCs w:val="18"/>
          <w:u w:val="single"/>
        </w:rPr>
        <w:fldChar w:fldCharType="begin">
          <w:ffData>
            <w:name w:val="Text1"/>
            <w:enabled/>
            <w:calcOnExit w:val="0"/>
            <w:textInput/>
          </w:ffData>
        </w:fldChar>
      </w:r>
      <w:r w:rsidR="00E71429" w:rsidRPr="00C75601">
        <w:rPr>
          <w:rFonts w:ascii="Arial" w:eastAsia="Times New Roman" w:hAnsi="Arial" w:cs="Arial"/>
          <w:sz w:val="18"/>
          <w:szCs w:val="18"/>
          <w:u w:val="single"/>
        </w:rPr>
        <w:instrText xml:space="preserve"> FORMTEXT </w:instrText>
      </w:r>
      <w:r w:rsidR="00E71429" w:rsidRPr="00C75601">
        <w:rPr>
          <w:rFonts w:ascii="Arial" w:eastAsia="Times New Roman" w:hAnsi="Arial" w:cs="Arial"/>
          <w:sz w:val="18"/>
          <w:szCs w:val="18"/>
          <w:u w:val="single"/>
        </w:rPr>
      </w:r>
      <w:r w:rsidR="00E71429" w:rsidRPr="00C75601">
        <w:rPr>
          <w:rFonts w:ascii="Arial" w:eastAsia="Times New Roman" w:hAnsi="Arial" w:cs="Arial"/>
          <w:sz w:val="18"/>
          <w:szCs w:val="18"/>
          <w:u w:val="single"/>
        </w:rPr>
        <w:fldChar w:fldCharType="separate"/>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sz w:val="18"/>
          <w:szCs w:val="18"/>
          <w:u w:val="single"/>
        </w:rPr>
        <w:fldChar w:fldCharType="end"/>
      </w:r>
    </w:p>
    <w:p w14:paraId="7DAA31FC" w14:textId="4B6F04C3" w:rsidR="00094E43" w:rsidRDefault="00094E43" w:rsidP="00E71429">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further certifies that the practices used in estimating costs in pricing this proposal are consistent with the cost accounting practices disclosed in the Disclosure Statement. </w:t>
      </w:r>
    </w:p>
    <w:p w14:paraId="7D169D4E" w14:textId="77777777" w:rsidR="00E71429" w:rsidRPr="00094E43" w:rsidRDefault="00E71429" w:rsidP="00E71429">
      <w:pPr>
        <w:autoSpaceDE w:val="0"/>
        <w:autoSpaceDN w:val="0"/>
        <w:adjustRightInd w:val="0"/>
        <w:spacing w:after="0"/>
        <w:ind w:left="720"/>
        <w:rPr>
          <w:rFonts w:ascii="Arial" w:eastAsia="Times New Roman" w:hAnsi="Arial" w:cs="Arial"/>
          <w:color w:val="000000"/>
          <w:sz w:val="18"/>
          <w:szCs w:val="18"/>
        </w:rPr>
      </w:pPr>
    </w:p>
    <w:p w14:paraId="054C9F24" w14:textId="264569E5" w:rsidR="00094E43" w:rsidRPr="00094E43" w:rsidRDefault="00094E43" w:rsidP="00094E43">
      <w:pPr>
        <w:autoSpaceDE w:val="0"/>
        <w:autoSpaceDN w:val="0"/>
        <w:adjustRightInd w:val="0"/>
        <w:spacing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fldChar w:fldCharType="begin">
          <w:ffData>
            <w:name w:val=""/>
            <w:enabled/>
            <w:calcOnExit w:val="0"/>
            <w:checkBox>
              <w:sizeAuto/>
              <w:default w:val="0"/>
            </w:checkBox>
          </w:ffData>
        </w:fldChar>
      </w:r>
      <w:r w:rsidRPr="00094E43">
        <w:rPr>
          <w:rFonts w:ascii="Arial" w:eastAsia="Times New Roman" w:hAnsi="Arial" w:cs="Arial"/>
          <w:color w:val="000000"/>
          <w:sz w:val="18"/>
          <w:szCs w:val="18"/>
        </w:rPr>
        <w:instrText xml:space="preserve"> FORMCHECKBOX </w:instrText>
      </w:r>
      <w:r w:rsidRPr="00094E43">
        <w:rPr>
          <w:rFonts w:ascii="Arial" w:eastAsia="Times New Roman" w:hAnsi="Arial" w:cs="Arial"/>
          <w:color w:val="000000"/>
          <w:sz w:val="18"/>
          <w:szCs w:val="18"/>
        </w:rPr>
      </w:r>
      <w:r w:rsidRPr="00094E43">
        <w:rPr>
          <w:rFonts w:ascii="Arial" w:eastAsia="Times New Roman" w:hAnsi="Arial" w:cs="Arial"/>
          <w:color w:val="000000"/>
          <w:sz w:val="18"/>
          <w:szCs w:val="18"/>
        </w:rPr>
        <w:fldChar w:fldCharType="separate"/>
      </w:r>
      <w:r w:rsidRPr="00094E43">
        <w:rPr>
          <w:rFonts w:ascii="Arial" w:eastAsia="Times New Roman" w:hAnsi="Arial" w:cs="Arial"/>
          <w:color w:val="000000"/>
          <w:sz w:val="18"/>
          <w:szCs w:val="18"/>
        </w:rPr>
        <w:fldChar w:fldCharType="end"/>
      </w:r>
      <w:r w:rsidRPr="00094E43">
        <w:rPr>
          <w:rFonts w:ascii="Arial" w:eastAsia="Times New Roman" w:hAnsi="Arial" w:cs="Arial"/>
          <w:color w:val="000000"/>
          <w:sz w:val="18"/>
          <w:szCs w:val="18"/>
        </w:rPr>
        <w:t xml:space="preserve"> (2) </w:t>
      </w:r>
      <w:r w:rsidRPr="00094E43">
        <w:rPr>
          <w:rFonts w:ascii="Arial" w:eastAsia="Times New Roman" w:hAnsi="Arial" w:cs="Arial"/>
          <w:i/>
          <w:iCs/>
          <w:color w:val="000000"/>
          <w:sz w:val="18"/>
          <w:szCs w:val="18"/>
        </w:rPr>
        <w:t xml:space="preserve">Certificate of Previously Submitted Disclosure Statement </w:t>
      </w:r>
      <w:r w:rsidRPr="00094E43">
        <w:rPr>
          <w:rFonts w:ascii="Arial" w:eastAsia="Times New Roman" w:hAnsi="Arial" w:cs="Arial"/>
          <w:b/>
          <w:bCs/>
          <w:i/>
          <w:iCs/>
          <w:color w:val="000000"/>
          <w:sz w:val="18"/>
          <w:szCs w:val="18"/>
        </w:rPr>
        <w:t xml:space="preserve">[Not applicable to Small Businesses] </w:t>
      </w:r>
    </w:p>
    <w:p w14:paraId="6781CEAA" w14:textId="77777777" w:rsidR="00094E43" w:rsidRPr="00094E43" w:rsidRDefault="00094E43" w:rsidP="00094E43">
      <w:pPr>
        <w:autoSpaceDE w:val="0"/>
        <w:autoSpaceDN w:val="0"/>
        <w:adjustRightInd w:val="0"/>
        <w:spacing w:after="0" w:line="360" w:lineRule="auto"/>
        <w:ind w:left="360" w:firstLine="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hereby certifies that the required Disclosure Statement was filed as follows: </w:t>
      </w:r>
    </w:p>
    <w:p w14:paraId="79E23E80" w14:textId="6E466A3B" w:rsidR="00094E43" w:rsidRPr="00094E43" w:rsidRDefault="00094E43" w:rsidP="00094E43">
      <w:pPr>
        <w:autoSpaceDE w:val="0"/>
        <w:autoSpaceDN w:val="0"/>
        <w:adjustRightInd w:val="0"/>
        <w:spacing w:after="0"/>
        <w:ind w:left="360" w:firstLine="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Date of Disclosure Statement: </w:t>
      </w:r>
      <w:r w:rsidR="00E71429" w:rsidRPr="00C75601">
        <w:rPr>
          <w:rFonts w:ascii="Arial" w:eastAsia="Times New Roman" w:hAnsi="Arial" w:cs="Arial"/>
          <w:sz w:val="18"/>
          <w:szCs w:val="18"/>
          <w:u w:val="single"/>
        </w:rPr>
        <w:fldChar w:fldCharType="begin">
          <w:ffData>
            <w:name w:val="Text1"/>
            <w:enabled/>
            <w:calcOnExit w:val="0"/>
            <w:textInput/>
          </w:ffData>
        </w:fldChar>
      </w:r>
      <w:r w:rsidR="00E71429" w:rsidRPr="00C75601">
        <w:rPr>
          <w:rFonts w:ascii="Arial" w:eastAsia="Times New Roman" w:hAnsi="Arial" w:cs="Arial"/>
          <w:sz w:val="18"/>
          <w:szCs w:val="18"/>
          <w:u w:val="single"/>
        </w:rPr>
        <w:instrText xml:space="preserve"> FORMTEXT </w:instrText>
      </w:r>
      <w:r w:rsidR="00E71429" w:rsidRPr="00C75601">
        <w:rPr>
          <w:rFonts w:ascii="Arial" w:eastAsia="Times New Roman" w:hAnsi="Arial" w:cs="Arial"/>
          <w:sz w:val="18"/>
          <w:szCs w:val="18"/>
          <w:u w:val="single"/>
        </w:rPr>
      </w:r>
      <w:r w:rsidR="00E71429" w:rsidRPr="00C75601">
        <w:rPr>
          <w:rFonts w:ascii="Arial" w:eastAsia="Times New Roman" w:hAnsi="Arial" w:cs="Arial"/>
          <w:sz w:val="18"/>
          <w:szCs w:val="18"/>
          <w:u w:val="single"/>
        </w:rPr>
        <w:fldChar w:fldCharType="separate"/>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sz w:val="18"/>
          <w:szCs w:val="18"/>
          <w:u w:val="single"/>
        </w:rPr>
        <w:fldChar w:fldCharType="end"/>
      </w:r>
    </w:p>
    <w:p w14:paraId="7784A02B" w14:textId="570559E9" w:rsidR="00094E43" w:rsidRPr="00094E43" w:rsidRDefault="00094E43" w:rsidP="00094E43">
      <w:pPr>
        <w:autoSpaceDE w:val="0"/>
        <w:autoSpaceDN w:val="0"/>
        <w:adjustRightInd w:val="0"/>
        <w:spacing w:after="0" w:line="360" w:lineRule="auto"/>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Name and Address of Cognizant ACO or Federal Official Where Filed: </w:t>
      </w:r>
      <w:r w:rsidR="00E71429" w:rsidRPr="00C75601">
        <w:rPr>
          <w:rFonts w:ascii="Arial" w:eastAsia="Times New Roman" w:hAnsi="Arial" w:cs="Arial"/>
          <w:sz w:val="18"/>
          <w:szCs w:val="18"/>
          <w:u w:val="single"/>
        </w:rPr>
        <w:fldChar w:fldCharType="begin">
          <w:ffData>
            <w:name w:val="Text1"/>
            <w:enabled/>
            <w:calcOnExit w:val="0"/>
            <w:textInput/>
          </w:ffData>
        </w:fldChar>
      </w:r>
      <w:r w:rsidR="00E71429" w:rsidRPr="00C75601">
        <w:rPr>
          <w:rFonts w:ascii="Arial" w:eastAsia="Times New Roman" w:hAnsi="Arial" w:cs="Arial"/>
          <w:sz w:val="18"/>
          <w:szCs w:val="18"/>
          <w:u w:val="single"/>
        </w:rPr>
        <w:instrText xml:space="preserve"> FORMTEXT </w:instrText>
      </w:r>
      <w:r w:rsidR="00E71429" w:rsidRPr="00C75601">
        <w:rPr>
          <w:rFonts w:ascii="Arial" w:eastAsia="Times New Roman" w:hAnsi="Arial" w:cs="Arial"/>
          <w:sz w:val="18"/>
          <w:szCs w:val="18"/>
          <w:u w:val="single"/>
        </w:rPr>
      </w:r>
      <w:r w:rsidR="00E71429" w:rsidRPr="00C75601">
        <w:rPr>
          <w:rFonts w:ascii="Arial" w:eastAsia="Times New Roman" w:hAnsi="Arial" w:cs="Arial"/>
          <w:sz w:val="18"/>
          <w:szCs w:val="18"/>
          <w:u w:val="single"/>
        </w:rPr>
        <w:fldChar w:fldCharType="separate"/>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sz w:val="18"/>
          <w:szCs w:val="18"/>
          <w:u w:val="single"/>
        </w:rPr>
        <w:fldChar w:fldCharType="end"/>
      </w:r>
    </w:p>
    <w:p w14:paraId="401D5459" w14:textId="77777777" w:rsidR="00E71429"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The supplier further certifies that the practices used in estimating costs in pricing this proposal are consistent with the cost accounting practices disclosed in the applicable Disclosure Statement.</w:t>
      </w:r>
    </w:p>
    <w:p w14:paraId="36019293" w14:textId="03571DC2" w:rsidR="00094E43" w:rsidRP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 </w:t>
      </w:r>
    </w:p>
    <w:p w14:paraId="7560DC1A" w14:textId="77777777" w:rsidR="00094E43" w:rsidRPr="00094E43" w:rsidRDefault="00094E43" w:rsidP="00094E43">
      <w:pPr>
        <w:autoSpaceDE w:val="0"/>
        <w:autoSpaceDN w:val="0"/>
        <w:adjustRightInd w:val="0"/>
        <w:spacing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fldChar w:fldCharType="begin">
          <w:ffData>
            <w:name w:val=""/>
            <w:enabled/>
            <w:calcOnExit w:val="0"/>
            <w:checkBox>
              <w:sizeAuto/>
              <w:default w:val="0"/>
            </w:checkBox>
          </w:ffData>
        </w:fldChar>
      </w:r>
      <w:r w:rsidRPr="00094E43">
        <w:rPr>
          <w:rFonts w:ascii="Arial" w:eastAsia="Times New Roman" w:hAnsi="Arial" w:cs="Arial"/>
          <w:color w:val="000000"/>
          <w:sz w:val="18"/>
          <w:szCs w:val="18"/>
        </w:rPr>
        <w:instrText xml:space="preserve"> FORMCHECKBOX </w:instrText>
      </w:r>
      <w:r w:rsidRPr="00094E43">
        <w:rPr>
          <w:rFonts w:ascii="Arial" w:eastAsia="Times New Roman" w:hAnsi="Arial" w:cs="Arial"/>
          <w:color w:val="000000"/>
          <w:sz w:val="18"/>
          <w:szCs w:val="18"/>
        </w:rPr>
      </w:r>
      <w:r w:rsidRPr="00094E43">
        <w:rPr>
          <w:rFonts w:ascii="Arial" w:eastAsia="Times New Roman" w:hAnsi="Arial" w:cs="Arial"/>
          <w:color w:val="000000"/>
          <w:sz w:val="18"/>
          <w:szCs w:val="18"/>
        </w:rPr>
        <w:fldChar w:fldCharType="separate"/>
      </w:r>
      <w:r w:rsidRPr="00094E43">
        <w:rPr>
          <w:rFonts w:ascii="Arial" w:eastAsia="Times New Roman" w:hAnsi="Arial" w:cs="Arial"/>
          <w:color w:val="000000"/>
          <w:sz w:val="18"/>
          <w:szCs w:val="18"/>
        </w:rPr>
        <w:fldChar w:fldCharType="end"/>
      </w:r>
      <w:r w:rsidRPr="00094E43">
        <w:rPr>
          <w:rFonts w:ascii="Arial" w:eastAsia="Times New Roman" w:hAnsi="Arial" w:cs="Arial"/>
          <w:color w:val="000000"/>
          <w:sz w:val="18"/>
          <w:szCs w:val="18"/>
        </w:rPr>
        <w:t xml:space="preserve"> (3) </w:t>
      </w:r>
      <w:r w:rsidRPr="00094E43">
        <w:rPr>
          <w:rFonts w:ascii="Arial" w:eastAsia="Times New Roman" w:hAnsi="Arial" w:cs="Arial"/>
          <w:i/>
          <w:iCs/>
          <w:color w:val="000000"/>
          <w:sz w:val="18"/>
          <w:szCs w:val="18"/>
        </w:rPr>
        <w:t xml:space="preserve">Certificate of Monetary Exemption </w:t>
      </w:r>
      <w:r w:rsidRPr="00094E43">
        <w:rPr>
          <w:rFonts w:ascii="Arial" w:eastAsia="Times New Roman" w:hAnsi="Arial" w:cs="Arial"/>
          <w:b/>
          <w:bCs/>
          <w:i/>
          <w:iCs/>
          <w:color w:val="000000"/>
          <w:sz w:val="18"/>
          <w:szCs w:val="18"/>
        </w:rPr>
        <w:t xml:space="preserve">[Not applicable to Small Businesses] </w:t>
      </w:r>
    </w:p>
    <w:p w14:paraId="1FE8D552" w14:textId="4039AF00" w:rsid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hereby certifies that the supplier,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supplier further certifies that if such status changes before an award resulting from this proposal, the supplier will advise the Contracting Officer immediately. </w:t>
      </w:r>
    </w:p>
    <w:p w14:paraId="7FFB7693" w14:textId="77777777" w:rsidR="00E71429" w:rsidRPr="00094E43" w:rsidRDefault="00E71429" w:rsidP="00094E43">
      <w:pPr>
        <w:autoSpaceDE w:val="0"/>
        <w:autoSpaceDN w:val="0"/>
        <w:adjustRightInd w:val="0"/>
        <w:spacing w:after="0"/>
        <w:ind w:left="720"/>
        <w:rPr>
          <w:rFonts w:ascii="Arial" w:eastAsia="Times New Roman" w:hAnsi="Arial" w:cs="Arial"/>
          <w:color w:val="000000"/>
          <w:sz w:val="18"/>
          <w:szCs w:val="18"/>
        </w:rPr>
      </w:pPr>
    </w:p>
    <w:p w14:paraId="424C78A4" w14:textId="77777777" w:rsidR="00094E43" w:rsidRPr="00094E43" w:rsidRDefault="00094E43" w:rsidP="00094E43">
      <w:pPr>
        <w:autoSpaceDE w:val="0"/>
        <w:autoSpaceDN w:val="0"/>
        <w:adjustRightInd w:val="0"/>
        <w:spacing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fldChar w:fldCharType="begin">
          <w:ffData>
            <w:name w:val=""/>
            <w:enabled/>
            <w:calcOnExit w:val="0"/>
            <w:checkBox>
              <w:sizeAuto/>
              <w:default w:val="0"/>
            </w:checkBox>
          </w:ffData>
        </w:fldChar>
      </w:r>
      <w:r w:rsidRPr="00094E43">
        <w:rPr>
          <w:rFonts w:ascii="Arial" w:eastAsia="Times New Roman" w:hAnsi="Arial" w:cs="Arial"/>
          <w:color w:val="000000"/>
          <w:sz w:val="18"/>
          <w:szCs w:val="18"/>
        </w:rPr>
        <w:instrText xml:space="preserve"> FORMCHECKBOX </w:instrText>
      </w:r>
      <w:r w:rsidRPr="00094E43">
        <w:rPr>
          <w:rFonts w:ascii="Arial" w:eastAsia="Times New Roman" w:hAnsi="Arial" w:cs="Arial"/>
          <w:color w:val="000000"/>
          <w:sz w:val="18"/>
          <w:szCs w:val="18"/>
        </w:rPr>
      </w:r>
      <w:r w:rsidRPr="00094E43">
        <w:rPr>
          <w:rFonts w:ascii="Arial" w:eastAsia="Times New Roman" w:hAnsi="Arial" w:cs="Arial"/>
          <w:color w:val="000000"/>
          <w:sz w:val="18"/>
          <w:szCs w:val="18"/>
        </w:rPr>
        <w:fldChar w:fldCharType="separate"/>
      </w:r>
      <w:r w:rsidRPr="00094E43">
        <w:rPr>
          <w:rFonts w:ascii="Arial" w:eastAsia="Times New Roman" w:hAnsi="Arial" w:cs="Arial"/>
          <w:color w:val="000000"/>
          <w:sz w:val="18"/>
          <w:szCs w:val="18"/>
        </w:rPr>
        <w:fldChar w:fldCharType="end"/>
      </w:r>
      <w:r w:rsidRPr="00094E43">
        <w:rPr>
          <w:rFonts w:ascii="Arial" w:eastAsia="Times New Roman" w:hAnsi="Arial" w:cs="Arial"/>
          <w:color w:val="000000"/>
          <w:sz w:val="18"/>
          <w:szCs w:val="18"/>
        </w:rPr>
        <w:t xml:space="preserve"> (4) </w:t>
      </w:r>
      <w:r w:rsidRPr="00094E43">
        <w:rPr>
          <w:rFonts w:ascii="Arial" w:eastAsia="Times New Roman" w:hAnsi="Arial" w:cs="Arial"/>
          <w:i/>
          <w:iCs/>
          <w:color w:val="000000"/>
          <w:sz w:val="18"/>
          <w:szCs w:val="18"/>
        </w:rPr>
        <w:t xml:space="preserve">Certificate of Interim Exemption </w:t>
      </w:r>
      <w:r w:rsidRPr="00094E43">
        <w:rPr>
          <w:rFonts w:ascii="Arial" w:eastAsia="Times New Roman" w:hAnsi="Arial" w:cs="Arial"/>
          <w:b/>
          <w:bCs/>
          <w:i/>
          <w:iCs/>
          <w:color w:val="000000"/>
          <w:sz w:val="18"/>
          <w:szCs w:val="18"/>
        </w:rPr>
        <w:t xml:space="preserve">[Not applicable to Small Businesses] </w:t>
      </w:r>
    </w:p>
    <w:p w14:paraId="0ABCFADB" w14:textId="77777777" w:rsidR="00094E43" w:rsidRPr="00094E43" w:rsidRDefault="00094E43" w:rsidP="00094E43">
      <w:pPr>
        <w:autoSpaceDE w:val="0"/>
        <w:autoSpaceDN w:val="0"/>
        <w:adjustRightInd w:val="0"/>
        <w:spacing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hereby certifies that (i) the supplier first exceeded the monetary exemption for disclosure, as defined in (3) of this subsection, in the cost accounting period immediately preceding the period in which this offer was submitted and (ii) in accordance with 48 CFR 9903.202-1, the supplier is not yet required to submit a Disclosure Statement. The supplier further certifies that if an award resulting from this proposal has not been made within 90 days after the end of that period, the supplier will immediately submit a revised certificate to the Contracting Officer, in the form specified under subparagraph (c)(1) or (c)(2) of Part I of this provision, as appropriate, to verify submission of a completed Disclosure Statement. </w:t>
      </w:r>
    </w:p>
    <w:p w14:paraId="0EF05DC8" w14:textId="77777777" w:rsidR="00094E43" w:rsidRPr="00094E43" w:rsidRDefault="00094E43" w:rsidP="00094E43">
      <w:pPr>
        <w:autoSpaceDE w:val="0"/>
        <w:autoSpaceDN w:val="0"/>
        <w:adjustRightInd w:val="0"/>
        <w:spacing w:after="0"/>
        <w:rPr>
          <w:rFonts w:ascii="Arial" w:eastAsia="Times New Roman" w:hAnsi="Arial" w:cs="Arial"/>
          <w:b/>
          <w:bCs/>
          <w:color w:val="000000"/>
          <w:sz w:val="18"/>
          <w:szCs w:val="18"/>
        </w:rPr>
      </w:pPr>
    </w:p>
    <w:p w14:paraId="23DDFB21" w14:textId="77777777" w:rsidR="007A030B" w:rsidRDefault="007A030B" w:rsidP="00094E43">
      <w:pPr>
        <w:autoSpaceDE w:val="0"/>
        <w:autoSpaceDN w:val="0"/>
        <w:adjustRightInd w:val="0"/>
        <w:spacing w:after="0"/>
        <w:rPr>
          <w:rFonts w:ascii="Arial" w:eastAsia="Times New Roman" w:hAnsi="Arial" w:cs="Arial"/>
          <w:b/>
          <w:bCs/>
          <w:color w:val="000000"/>
          <w:sz w:val="18"/>
          <w:szCs w:val="18"/>
        </w:rPr>
      </w:pPr>
    </w:p>
    <w:p w14:paraId="4A170D0C" w14:textId="77777777" w:rsidR="007A030B" w:rsidRDefault="007A030B" w:rsidP="00094E43">
      <w:pPr>
        <w:autoSpaceDE w:val="0"/>
        <w:autoSpaceDN w:val="0"/>
        <w:adjustRightInd w:val="0"/>
        <w:spacing w:after="0"/>
        <w:rPr>
          <w:rFonts w:ascii="Arial" w:eastAsia="Times New Roman" w:hAnsi="Arial" w:cs="Arial"/>
          <w:b/>
          <w:bCs/>
          <w:color w:val="000000"/>
          <w:sz w:val="18"/>
          <w:szCs w:val="18"/>
        </w:rPr>
      </w:pPr>
    </w:p>
    <w:p w14:paraId="0E983E89" w14:textId="77777777" w:rsidR="007A030B" w:rsidRDefault="007A030B" w:rsidP="00094E43">
      <w:pPr>
        <w:autoSpaceDE w:val="0"/>
        <w:autoSpaceDN w:val="0"/>
        <w:adjustRightInd w:val="0"/>
        <w:spacing w:after="0"/>
        <w:rPr>
          <w:rFonts w:ascii="Arial" w:eastAsia="Times New Roman" w:hAnsi="Arial" w:cs="Arial"/>
          <w:b/>
          <w:bCs/>
          <w:color w:val="000000"/>
          <w:sz w:val="18"/>
          <w:szCs w:val="18"/>
        </w:rPr>
      </w:pPr>
    </w:p>
    <w:p w14:paraId="17BBB342" w14:textId="3BA04588"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b/>
          <w:bCs/>
          <w:color w:val="000000"/>
          <w:sz w:val="18"/>
          <w:szCs w:val="18"/>
        </w:rPr>
        <w:lastRenderedPageBreak/>
        <w:t xml:space="preserve">II. Cost Accounting Standards--Eligibility for Modified Contract Coverage </w:t>
      </w:r>
      <w:r w:rsidRPr="00094E43">
        <w:rPr>
          <w:rFonts w:ascii="Arial" w:eastAsia="Times New Roman" w:hAnsi="Arial" w:cs="Arial"/>
          <w:b/>
          <w:bCs/>
          <w:i/>
          <w:iCs/>
          <w:color w:val="000000"/>
          <w:sz w:val="18"/>
          <w:szCs w:val="18"/>
        </w:rPr>
        <w:t xml:space="preserve">[Not applicable to Small Businesses] </w:t>
      </w:r>
    </w:p>
    <w:p w14:paraId="16D8A9EB" w14:textId="77777777" w:rsidR="00094E43" w:rsidRPr="00094E43" w:rsidRDefault="00094E43" w:rsidP="00094E43">
      <w:pPr>
        <w:autoSpaceDE w:val="0"/>
        <w:autoSpaceDN w:val="0"/>
        <w:adjustRightInd w:val="0"/>
        <w:spacing w:after="0"/>
        <w:ind w:left="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If the supplier is eligible to use the modified provisions of 48 CFR 9903.201-2(b) and elects to do so, the supplier shall indicate by checking the box below. Checking the box below shall mean that the resultant contract is subject to the Disclosure and Consistency of Cost Accounting Practices clause in lieu of the Cost Accounting Standards clause. </w:t>
      </w:r>
    </w:p>
    <w:p w14:paraId="10FB6607" w14:textId="77777777" w:rsidR="00094E43" w:rsidRPr="00094E43" w:rsidRDefault="00094E43" w:rsidP="00094E43">
      <w:pPr>
        <w:autoSpaceDE w:val="0"/>
        <w:autoSpaceDN w:val="0"/>
        <w:adjustRightInd w:val="0"/>
        <w:spacing w:after="0"/>
        <w:ind w:left="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The supplier hereby claims an exemption from the Cost Accounting Standards clause under the provisions of 48 CFR 9903.201-2(b) and certifies that the supplier is eligible for use of the Disclosure and Consistency of Cost Accounting Practices clause because during the cost accounting period immediately preceding the period in which this proposal was submitted, the supplier received less than $50 million in awards of CAS-covered prime contracts and subcontracts. The supplier further certifies that if such status changes before an award resulting from this proposal, the supplier will advise the Contracting Officer immediately. </w:t>
      </w:r>
    </w:p>
    <w:p w14:paraId="1785E33A"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p>
    <w:p w14:paraId="066AE2E5"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b/>
          <w:bCs/>
          <w:color w:val="000000"/>
          <w:sz w:val="18"/>
          <w:szCs w:val="18"/>
        </w:rPr>
        <w:t xml:space="preserve">III. Additional Cost Accounting Standards Applicable to Existing Contracts </w:t>
      </w:r>
      <w:r w:rsidRPr="00094E43">
        <w:rPr>
          <w:rFonts w:ascii="Arial" w:eastAsia="Times New Roman" w:hAnsi="Arial" w:cs="Arial"/>
          <w:b/>
          <w:bCs/>
          <w:i/>
          <w:iCs/>
          <w:color w:val="000000"/>
          <w:sz w:val="18"/>
          <w:szCs w:val="18"/>
        </w:rPr>
        <w:t xml:space="preserve">[Not applicable to Small Businesses] </w:t>
      </w:r>
    </w:p>
    <w:p w14:paraId="4D8F0EDB" w14:textId="77777777" w:rsidR="00094E43" w:rsidRPr="00094E43" w:rsidRDefault="00094E43" w:rsidP="00094E43">
      <w:pPr>
        <w:autoSpaceDE w:val="0"/>
        <w:autoSpaceDN w:val="0"/>
        <w:adjustRightInd w:val="0"/>
        <w:spacing w:before="20" w:after="0"/>
        <w:ind w:left="360"/>
        <w:rPr>
          <w:rFonts w:ascii="Arial" w:eastAsia="Times New Roman" w:hAnsi="Arial" w:cs="Arial"/>
          <w:b/>
          <w:bCs/>
          <w:sz w:val="18"/>
          <w:szCs w:val="18"/>
        </w:rPr>
      </w:pPr>
      <w:r w:rsidRPr="00094E43">
        <w:rPr>
          <w:rFonts w:ascii="Arial" w:eastAsia="Times New Roman" w:hAnsi="Arial" w:cs="Arial"/>
          <w:sz w:val="18"/>
          <w:szCs w:val="18"/>
        </w:rPr>
        <w:t>The supplier shall indicate below whether award of the contemplated contract would, in accordance with subparagraph (a)(3) of the Cost Accounting Standards clause, require a change in established cost accounting practices affecting existing contracts and subcontracts.</w:t>
      </w:r>
    </w:p>
    <w:p w14:paraId="0439D316" w14:textId="77777777" w:rsidR="00094E43" w:rsidRPr="00094E43" w:rsidRDefault="00094E43" w:rsidP="00094E43">
      <w:pPr>
        <w:autoSpaceDE w:val="0"/>
        <w:autoSpaceDN w:val="0"/>
        <w:adjustRightInd w:val="0"/>
        <w:spacing w:before="20" w:after="0"/>
        <w:ind w:firstLine="360"/>
        <w:rPr>
          <w:rFonts w:ascii="Arial" w:eastAsia="Times New Roman" w:hAnsi="Arial" w:cs="Arial"/>
          <w:b/>
          <w:bCs/>
          <w:sz w:val="18"/>
          <w:szCs w:val="18"/>
        </w:rPr>
      </w:pPr>
      <w:r w:rsidRPr="00094E43">
        <w:rPr>
          <w:rFonts w:ascii="Arial" w:eastAsia="Times New Roman" w:hAnsi="Arial" w:cs="Arial"/>
          <w:b/>
          <w:bCs/>
          <w:sz w:val="18"/>
          <w:szCs w:val="18"/>
        </w:rPr>
        <w:t xml:space="preserve">Prohibition on Contracting with Inverted Domestic Corporations-Representation (Nov 2015) </w:t>
      </w:r>
      <w:r w:rsidRPr="00094E43">
        <w:rPr>
          <w:rFonts w:ascii="Arial" w:eastAsia="Times New Roman" w:hAnsi="Arial" w:cs="Arial"/>
          <w:bCs/>
          <w:sz w:val="18"/>
          <w:szCs w:val="18"/>
        </w:rPr>
        <w:t>FAR 52.209-2</w:t>
      </w:r>
    </w:p>
    <w:p w14:paraId="39639935" w14:textId="77777777" w:rsidR="00094E43" w:rsidRPr="00094E43" w:rsidRDefault="00094E43" w:rsidP="00094E43">
      <w:pPr>
        <w:autoSpaceDE w:val="0"/>
        <w:autoSpaceDN w:val="0"/>
        <w:adjustRightInd w:val="0"/>
        <w:spacing w:before="20" w:after="0"/>
        <w:ind w:left="360"/>
        <w:rPr>
          <w:rFonts w:ascii="Arial" w:eastAsia="Times New Roman" w:hAnsi="Arial" w:cs="Arial"/>
          <w:sz w:val="18"/>
          <w:szCs w:val="18"/>
        </w:rPr>
      </w:pPr>
      <w:r w:rsidRPr="00094E43">
        <w:rPr>
          <w:rFonts w:ascii="Arial" w:eastAsia="Times New Roman" w:hAnsi="Arial" w:cs="Arial"/>
          <w:sz w:val="18"/>
          <w:szCs w:val="18"/>
        </w:rPr>
        <w:t>(a) Definitions. "Inverted domestic corporation" and "subsidiary" have the meaning given in the clause of this contract entitled Prohibition on Contracting with Inverted Domestic Corporations (52.209-10).</w:t>
      </w:r>
    </w:p>
    <w:p w14:paraId="3CF95228" w14:textId="77777777" w:rsidR="00094E43" w:rsidRPr="00094E43" w:rsidRDefault="00094E43" w:rsidP="00094E43">
      <w:pPr>
        <w:autoSpaceDE w:val="0"/>
        <w:autoSpaceDN w:val="0"/>
        <w:adjustRightInd w:val="0"/>
        <w:spacing w:before="20" w:after="0"/>
        <w:ind w:left="360"/>
        <w:rPr>
          <w:rFonts w:ascii="Arial" w:eastAsia="Times New Roman" w:hAnsi="Arial" w:cs="Arial"/>
          <w:sz w:val="18"/>
          <w:szCs w:val="18"/>
        </w:rPr>
      </w:pPr>
      <w:r w:rsidRPr="00094E43">
        <w:rPr>
          <w:rFonts w:ascii="Arial" w:eastAsia="Times New Roman" w:hAnsi="Arial" w:cs="Arial"/>
          <w:sz w:val="18"/>
          <w:szCs w:val="18"/>
        </w:rPr>
        <w:t>(b) Government agencies are not permitted to use appropriated (or otherwise made available) funds for contracts with either an inverted domestic corporation, or a subsidiary of an inverted domestic corporation, unless the exception at 9.108-2(b) applies or the requirement is waived in accordance with the procedures at 9.108-4.</w:t>
      </w:r>
    </w:p>
    <w:p w14:paraId="43D1A272"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(c) Representation. the supplier represents that-</w:t>
      </w:r>
    </w:p>
    <w:p w14:paraId="5C51C80E" w14:textId="5DE430F5" w:rsidR="00094E43" w:rsidRDefault="00094E43" w:rsidP="00AC6A45">
      <w:pPr>
        <w:autoSpaceDE w:val="0"/>
        <w:autoSpaceDN w:val="0"/>
        <w:adjustRightInd w:val="0"/>
        <w:spacing w:after="0" w:line="240" w:lineRule="exact"/>
        <w:ind w:firstLine="360"/>
        <w:rPr>
          <w:rFonts w:ascii="Arial" w:eastAsia="Times New Roman" w:hAnsi="Arial" w:cs="Arial"/>
          <w:sz w:val="18"/>
          <w:szCs w:val="18"/>
        </w:rPr>
      </w:pPr>
      <w:r w:rsidRPr="00094E43">
        <w:rPr>
          <w:rFonts w:ascii="Arial" w:eastAsia="Times New Roman" w:hAnsi="Arial" w:cs="Arial"/>
          <w:sz w:val="18"/>
          <w:szCs w:val="18"/>
        </w:rPr>
        <w:t xml:space="preserve">(1)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an inverted domestic corporation; and</w:t>
      </w:r>
    </w:p>
    <w:p w14:paraId="163709D6" w14:textId="77777777" w:rsidR="00AC6A45" w:rsidRPr="00094E43" w:rsidRDefault="00AC6A45" w:rsidP="00AC6A45">
      <w:pPr>
        <w:autoSpaceDE w:val="0"/>
        <w:autoSpaceDN w:val="0"/>
        <w:adjustRightInd w:val="0"/>
        <w:spacing w:after="0" w:line="240" w:lineRule="exact"/>
        <w:ind w:firstLine="360"/>
        <w:rPr>
          <w:rFonts w:ascii="Arial" w:eastAsia="Times New Roman" w:hAnsi="Arial" w:cs="Arial"/>
          <w:sz w:val="18"/>
          <w:szCs w:val="18"/>
        </w:rPr>
      </w:pPr>
    </w:p>
    <w:p w14:paraId="4874965B" w14:textId="77777777" w:rsidR="00094E43" w:rsidRPr="00094E43" w:rsidRDefault="00094E43" w:rsidP="00AC6A45">
      <w:pPr>
        <w:keepNext/>
        <w:autoSpaceDE w:val="0"/>
        <w:autoSpaceDN w:val="0"/>
        <w:adjustRightInd w:val="0"/>
        <w:spacing w:after="0" w:line="240" w:lineRule="exact"/>
        <w:ind w:left="360"/>
        <w:outlineLvl w:val="1"/>
        <w:rPr>
          <w:rFonts w:ascii="Arial" w:eastAsia="Times New Roman" w:hAnsi="Arial" w:cs="Arial"/>
          <w:sz w:val="18"/>
          <w:szCs w:val="18"/>
        </w:rPr>
      </w:pPr>
      <w:r w:rsidRPr="00094E43">
        <w:rPr>
          <w:rFonts w:ascii="Arial" w:eastAsia="Times New Roman" w:hAnsi="Arial" w:cs="Arial"/>
          <w:sz w:val="18"/>
          <w:szCs w:val="18"/>
        </w:rPr>
        <w:t xml:space="preserve">(2) </w:t>
      </w:r>
      <w:r w:rsidRPr="00094E43">
        <w:rPr>
          <w:rFonts w:ascii="Arial" w:eastAsia="Times New Roman" w:hAnsi="Arial" w:cs="Arial"/>
          <w:bCs/>
          <w:sz w:val="18"/>
          <w:szCs w:val="18"/>
        </w:rPr>
        <w:fldChar w:fldCharType="begin">
          <w:ffData>
            <w:name w:val=""/>
            <w:enabled/>
            <w:calcOnExit w:val="0"/>
            <w:checkBox>
              <w:sizeAuto/>
              <w:default w:val="0"/>
            </w:checkBox>
          </w:ffData>
        </w:fldChar>
      </w:r>
      <w:r w:rsidRPr="00094E43">
        <w:rPr>
          <w:rFonts w:ascii="Arial" w:eastAsia="Times New Roman" w:hAnsi="Arial" w:cs="Arial"/>
          <w:bCs/>
          <w:sz w:val="18"/>
          <w:szCs w:val="18"/>
        </w:rPr>
        <w:instrText xml:space="preserve"> FORMCHECKBOX </w:instrText>
      </w:r>
      <w:r w:rsidRPr="00094E43">
        <w:rPr>
          <w:rFonts w:ascii="Arial" w:eastAsia="Times New Roman" w:hAnsi="Arial" w:cs="Arial"/>
          <w:bCs/>
          <w:sz w:val="18"/>
          <w:szCs w:val="18"/>
        </w:rPr>
      </w:r>
      <w:r w:rsidRPr="00094E43">
        <w:rPr>
          <w:rFonts w:ascii="Arial" w:eastAsia="Times New Roman" w:hAnsi="Arial" w:cs="Arial"/>
          <w:bCs/>
          <w:sz w:val="18"/>
          <w:szCs w:val="18"/>
        </w:rPr>
        <w:fldChar w:fldCharType="separate"/>
      </w:r>
      <w:r w:rsidRPr="00094E43">
        <w:rPr>
          <w:rFonts w:ascii="Arial" w:eastAsia="Times New Roman" w:hAnsi="Arial" w:cs="Arial"/>
          <w:bCs/>
          <w:sz w:val="18"/>
          <w:szCs w:val="18"/>
        </w:rPr>
        <w:fldChar w:fldCharType="end"/>
      </w:r>
      <w:r w:rsidRPr="00094E43">
        <w:rPr>
          <w:rFonts w:ascii="Arial" w:eastAsia="Times New Roman" w:hAnsi="Arial" w:cs="Arial"/>
          <w:bCs/>
          <w:sz w:val="18"/>
          <w:szCs w:val="18"/>
        </w:rPr>
        <w:t xml:space="preserve"> IS </w:t>
      </w:r>
      <w:r w:rsidRPr="00094E43">
        <w:rPr>
          <w:rFonts w:ascii="Arial" w:eastAsia="Times New Roman" w:hAnsi="Arial" w:cs="Arial"/>
          <w:bCs/>
          <w:sz w:val="18"/>
          <w:szCs w:val="18"/>
        </w:rPr>
        <w:fldChar w:fldCharType="begin">
          <w:ffData>
            <w:name w:val=""/>
            <w:enabled/>
            <w:calcOnExit w:val="0"/>
            <w:checkBox>
              <w:sizeAuto/>
              <w:default w:val="0"/>
            </w:checkBox>
          </w:ffData>
        </w:fldChar>
      </w:r>
      <w:r w:rsidRPr="00094E43">
        <w:rPr>
          <w:rFonts w:ascii="Arial" w:eastAsia="Times New Roman" w:hAnsi="Arial" w:cs="Arial"/>
          <w:bCs/>
          <w:sz w:val="18"/>
          <w:szCs w:val="18"/>
        </w:rPr>
        <w:instrText xml:space="preserve"> FORMCHECKBOX </w:instrText>
      </w:r>
      <w:r w:rsidRPr="00094E43">
        <w:rPr>
          <w:rFonts w:ascii="Arial" w:eastAsia="Times New Roman" w:hAnsi="Arial" w:cs="Arial"/>
          <w:bCs/>
          <w:sz w:val="18"/>
          <w:szCs w:val="18"/>
        </w:rPr>
      </w:r>
      <w:r w:rsidRPr="00094E43">
        <w:rPr>
          <w:rFonts w:ascii="Arial" w:eastAsia="Times New Roman" w:hAnsi="Arial" w:cs="Arial"/>
          <w:bCs/>
          <w:sz w:val="18"/>
          <w:szCs w:val="18"/>
        </w:rPr>
        <w:fldChar w:fldCharType="separate"/>
      </w:r>
      <w:r w:rsidRPr="00094E43">
        <w:rPr>
          <w:rFonts w:ascii="Arial" w:eastAsia="Times New Roman" w:hAnsi="Arial" w:cs="Arial"/>
          <w:bCs/>
          <w:sz w:val="18"/>
          <w:szCs w:val="18"/>
        </w:rPr>
        <w:fldChar w:fldCharType="end"/>
      </w:r>
      <w:r w:rsidRPr="00094E43">
        <w:rPr>
          <w:rFonts w:ascii="Arial" w:eastAsia="Times New Roman" w:hAnsi="Arial" w:cs="Arial"/>
          <w:bCs/>
          <w:sz w:val="18"/>
          <w:szCs w:val="18"/>
        </w:rPr>
        <w:t xml:space="preserve"> IS NOT</w:t>
      </w:r>
      <w:r w:rsidRPr="00094E43">
        <w:rPr>
          <w:rFonts w:ascii="Arial" w:eastAsia="Times New Roman" w:hAnsi="Arial" w:cs="Arial"/>
          <w:sz w:val="18"/>
          <w:szCs w:val="18"/>
        </w:rPr>
        <w:t xml:space="preserve"> a subsidiary of an inverted domestic corporation.</w:t>
      </w:r>
    </w:p>
    <w:p w14:paraId="647EA13A" w14:textId="77777777" w:rsidR="007A030B" w:rsidRPr="00094E43" w:rsidRDefault="007A030B" w:rsidP="00094E43">
      <w:pPr>
        <w:spacing w:after="0"/>
        <w:rPr>
          <w:rFonts w:ascii="Arial" w:eastAsia="Times New Roman" w:hAnsi="Arial" w:cs="Arial"/>
          <w:sz w:val="18"/>
          <w:szCs w:val="18"/>
        </w:rPr>
      </w:pPr>
    </w:p>
    <w:p w14:paraId="29A8D3AE" w14:textId="54AFE0C1" w:rsidR="00094E43" w:rsidRPr="00094E43" w:rsidRDefault="00094E43" w:rsidP="00094E43">
      <w:pPr>
        <w:autoSpaceDE w:val="0"/>
        <w:autoSpaceDN w:val="0"/>
        <w:adjustRightInd w:val="0"/>
        <w:spacing w:before="20" w:after="0"/>
        <w:rPr>
          <w:rFonts w:ascii="Arial" w:eastAsia="Times New Roman" w:hAnsi="Arial" w:cs="Arial"/>
          <w:b/>
          <w:bCs/>
          <w:sz w:val="18"/>
          <w:szCs w:val="18"/>
        </w:rPr>
      </w:pPr>
      <w:r w:rsidRPr="00094E43">
        <w:rPr>
          <w:rFonts w:ascii="Arial" w:eastAsia="Times New Roman" w:hAnsi="Arial" w:cs="Arial"/>
          <w:b/>
          <w:bCs/>
          <w:sz w:val="18"/>
          <w:szCs w:val="18"/>
        </w:rPr>
        <w:t>Representation by Corporations Regarding Delinquent Tax Liability or a Felony Conviction under any</w:t>
      </w:r>
    </w:p>
    <w:p w14:paraId="4CCD7D1F" w14:textId="77777777" w:rsidR="00094E43" w:rsidRPr="00094E43" w:rsidRDefault="00094E43" w:rsidP="00094E43">
      <w:pPr>
        <w:autoSpaceDE w:val="0"/>
        <w:autoSpaceDN w:val="0"/>
        <w:adjustRightInd w:val="0"/>
        <w:spacing w:before="20" w:after="0"/>
        <w:rPr>
          <w:rFonts w:ascii="Arial" w:eastAsia="Times New Roman" w:hAnsi="Arial" w:cs="Arial"/>
          <w:bCs/>
          <w:sz w:val="18"/>
          <w:szCs w:val="18"/>
        </w:rPr>
      </w:pPr>
      <w:r w:rsidRPr="00094E43">
        <w:rPr>
          <w:rFonts w:ascii="Arial" w:eastAsia="Times New Roman" w:hAnsi="Arial" w:cs="Arial"/>
          <w:b/>
          <w:bCs/>
          <w:sz w:val="18"/>
          <w:szCs w:val="18"/>
        </w:rPr>
        <w:t xml:space="preserve">Federal Law </w:t>
      </w:r>
      <w:r w:rsidRPr="00094E43">
        <w:rPr>
          <w:rFonts w:ascii="Arial" w:eastAsia="Times New Roman" w:hAnsi="Arial" w:cs="Arial"/>
          <w:bCs/>
          <w:sz w:val="18"/>
          <w:szCs w:val="18"/>
        </w:rPr>
        <w:t xml:space="preserve">(FAR 52.209-11) (Feb 2016) </w:t>
      </w:r>
    </w:p>
    <w:p w14:paraId="0245EFF9"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(a) As required by sections 744 and 745 of Division E of the Consolidated and Further Continuing Appropriations Act, 2015</w:t>
      </w:r>
    </w:p>
    <w:p w14:paraId="5013D18A"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(Pub. L. 113-235), and similar provisions, if contained in subsequent appropriations acts, the Government will not enter into a</w:t>
      </w:r>
    </w:p>
    <w:p w14:paraId="235A69D0"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contract with any corporation that</w:t>
      </w:r>
    </w:p>
    <w:p w14:paraId="7F9E29D2" w14:textId="5B231950"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(1) Has any unpaid Federal tax liability that has been assessed, for which all judicial and administrative remedies have</w:t>
      </w:r>
      <w:r w:rsidR="007A030B">
        <w:rPr>
          <w:rFonts w:ascii="Arial" w:eastAsia="Times New Roman" w:hAnsi="Arial" w:cs="Arial"/>
          <w:sz w:val="18"/>
          <w:szCs w:val="18"/>
        </w:rPr>
        <w:t xml:space="preserve"> </w:t>
      </w:r>
      <w:r w:rsidRPr="00094E43">
        <w:rPr>
          <w:rFonts w:ascii="Arial" w:eastAsia="Times New Roman" w:hAnsi="Arial" w:cs="Arial"/>
          <w:sz w:val="18"/>
          <w:szCs w:val="18"/>
        </w:rPr>
        <w:t>been exhausted or have lapsed, and that is not being paid in a timely manner pursuant to an agreement with the authority</w:t>
      </w:r>
      <w:r w:rsidR="007A030B">
        <w:rPr>
          <w:rFonts w:ascii="Arial" w:eastAsia="Times New Roman" w:hAnsi="Arial" w:cs="Arial"/>
          <w:sz w:val="18"/>
          <w:szCs w:val="18"/>
        </w:rPr>
        <w:t xml:space="preserve"> </w:t>
      </w:r>
      <w:r w:rsidRPr="00094E43">
        <w:rPr>
          <w:rFonts w:ascii="Arial" w:eastAsia="Times New Roman" w:hAnsi="Arial" w:cs="Arial"/>
          <w:sz w:val="18"/>
          <w:szCs w:val="18"/>
        </w:rPr>
        <w:t>responsible for collecting the tax liability, where the awarding agency is aware of the unpaid tax liability, unless an agency has</w:t>
      </w:r>
      <w:r w:rsidR="007A030B">
        <w:rPr>
          <w:rFonts w:ascii="Arial" w:eastAsia="Times New Roman" w:hAnsi="Arial" w:cs="Arial"/>
          <w:sz w:val="18"/>
          <w:szCs w:val="18"/>
        </w:rPr>
        <w:t xml:space="preserve"> </w:t>
      </w:r>
      <w:r w:rsidRPr="00094E43">
        <w:rPr>
          <w:rFonts w:ascii="Arial" w:eastAsia="Times New Roman" w:hAnsi="Arial" w:cs="Arial"/>
          <w:sz w:val="18"/>
          <w:szCs w:val="18"/>
        </w:rPr>
        <w:t>considered suspension or debarment of the corporation and made a determination that suspension or debarment is not necessary to protect the interests of the Government; or</w:t>
      </w:r>
      <w:r w:rsidR="007A030B">
        <w:rPr>
          <w:rFonts w:ascii="Arial" w:eastAsia="Times New Roman" w:hAnsi="Arial" w:cs="Arial"/>
          <w:sz w:val="18"/>
          <w:szCs w:val="18"/>
        </w:rPr>
        <w:t xml:space="preserve"> </w:t>
      </w:r>
      <w:r w:rsidRPr="00094E43">
        <w:rPr>
          <w:rFonts w:ascii="Arial" w:eastAsia="Times New Roman" w:hAnsi="Arial" w:cs="Arial"/>
          <w:sz w:val="18"/>
          <w:szCs w:val="18"/>
        </w:rPr>
        <w:t>(2) Was convicted of a felony criminal violation under any Federal law within the preceding 24 months, where the awarding</w:t>
      </w:r>
      <w:r w:rsidR="007A030B">
        <w:rPr>
          <w:rFonts w:ascii="Arial" w:eastAsia="Times New Roman" w:hAnsi="Arial" w:cs="Arial"/>
          <w:sz w:val="18"/>
          <w:szCs w:val="18"/>
        </w:rPr>
        <w:t xml:space="preserve"> </w:t>
      </w:r>
      <w:r w:rsidRPr="00094E43">
        <w:rPr>
          <w:rFonts w:ascii="Arial" w:eastAsia="Times New Roman" w:hAnsi="Arial" w:cs="Arial"/>
          <w:sz w:val="18"/>
          <w:szCs w:val="18"/>
        </w:rPr>
        <w:t>agency is aware of the conviction, unless an agency has considered suspension or debarment of the corporation and made a determination that this action is not necessary to protect the interests of the Government.</w:t>
      </w:r>
    </w:p>
    <w:p w14:paraId="71B766B4"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(b) The Supplier represents that</w:t>
      </w:r>
    </w:p>
    <w:p w14:paraId="23EC0CB1"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 xml:space="preserve">(a)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corporation that has any unpaid Federal tax liability that has been assessed, for which all judicial and</w:t>
      </w:r>
    </w:p>
    <w:p w14:paraId="31AF9B2C" w14:textId="77777777" w:rsidR="00094E43" w:rsidRPr="00094E43" w:rsidRDefault="00094E43" w:rsidP="00094E43">
      <w:pPr>
        <w:autoSpaceDE w:val="0"/>
        <w:autoSpaceDN w:val="0"/>
        <w:adjustRightInd w:val="0"/>
        <w:spacing w:before="20" w:after="0"/>
        <w:ind w:left="360" w:firstLine="360"/>
        <w:rPr>
          <w:rFonts w:ascii="Arial" w:eastAsia="Times New Roman" w:hAnsi="Arial" w:cs="Arial"/>
          <w:sz w:val="18"/>
          <w:szCs w:val="18"/>
        </w:rPr>
      </w:pPr>
      <w:r w:rsidRPr="00094E43">
        <w:rPr>
          <w:rFonts w:ascii="Arial" w:eastAsia="Times New Roman" w:hAnsi="Arial" w:cs="Arial"/>
          <w:sz w:val="18"/>
          <w:szCs w:val="18"/>
        </w:rPr>
        <w:t>administrative remedies have been exhausted or have lapsed, and that is not being paid in a timely manner pursuant to an</w:t>
      </w:r>
    </w:p>
    <w:p w14:paraId="38E0BBA7" w14:textId="77777777" w:rsidR="00094E43" w:rsidRPr="00094E43" w:rsidRDefault="00094E43" w:rsidP="00094E43">
      <w:pPr>
        <w:autoSpaceDE w:val="0"/>
        <w:autoSpaceDN w:val="0"/>
        <w:adjustRightInd w:val="0"/>
        <w:spacing w:before="20" w:after="0"/>
        <w:ind w:left="360" w:firstLine="360"/>
        <w:rPr>
          <w:rFonts w:ascii="Arial" w:eastAsia="Times New Roman" w:hAnsi="Arial" w:cs="Arial"/>
          <w:sz w:val="18"/>
          <w:szCs w:val="18"/>
        </w:rPr>
      </w:pPr>
      <w:r w:rsidRPr="00094E43">
        <w:rPr>
          <w:rFonts w:ascii="Arial" w:eastAsia="Times New Roman" w:hAnsi="Arial" w:cs="Arial"/>
          <w:sz w:val="18"/>
          <w:szCs w:val="18"/>
        </w:rPr>
        <w:t>agreement with the authority responsible for collecting the tax liability; and</w:t>
      </w:r>
    </w:p>
    <w:p w14:paraId="208BD940"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 xml:space="preserve">(b)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corporation that was convicted of a felony criminal violation under a Federal law within the preceding 24</w:t>
      </w:r>
    </w:p>
    <w:p w14:paraId="301A2F16" w14:textId="77777777" w:rsidR="00094E43" w:rsidRPr="00094E43" w:rsidRDefault="00094E43" w:rsidP="00094E43">
      <w:pPr>
        <w:spacing w:before="20" w:after="0"/>
        <w:ind w:left="360" w:firstLine="360"/>
        <w:rPr>
          <w:rFonts w:ascii="Arial" w:eastAsia="Times New Roman" w:hAnsi="Arial" w:cs="Arial"/>
          <w:sz w:val="18"/>
          <w:szCs w:val="18"/>
        </w:rPr>
      </w:pPr>
      <w:r w:rsidRPr="00094E43">
        <w:rPr>
          <w:rFonts w:ascii="Arial" w:eastAsia="Times New Roman" w:hAnsi="Arial" w:cs="Arial"/>
          <w:sz w:val="18"/>
          <w:szCs w:val="18"/>
        </w:rPr>
        <w:t>months.</w:t>
      </w:r>
    </w:p>
    <w:p w14:paraId="7DC55489" w14:textId="77777777" w:rsidR="003050EA" w:rsidRDefault="003050EA" w:rsidP="00094E43">
      <w:pPr>
        <w:keepNext/>
        <w:autoSpaceDE w:val="0"/>
        <w:autoSpaceDN w:val="0"/>
        <w:adjustRightInd w:val="0"/>
        <w:spacing w:before="20" w:after="0"/>
        <w:ind w:left="360" w:hanging="360"/>
        <w:outlineLvl w:val="1"/>
        <w:rPr>
          <w:rFonts w:ascii="Arial" w:eastAsia="Times New Roman" w:hAnsi="Arial" w:cs="Arial"/>
          <w:b/>
          <w:bCs/>
          <w:sz w:val="18"/>
          <w:szCs w:val="18"/>
        </w:rPr>
      </w:pPr>
    </w:p>
    <w:p w14:paraId="31E363F3" w14:textId="1648FC51" w:rsidR="00094E43" w:rsidRPr="00094E43" w:rsidRDefault="00094E43" w:rsidP="00094E43">
      <w:pPr>
        <w:keepNext/>
        <w:autoSpaceDE w:val="0"/>
        <w:autoSpaceDN w:val="0"/>
        <w:adjustRightInd w:val="0"/>
        <w:spacing w:before="20"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 xml:space="preserve">CERTIFICATION REGARDING DEBARMENT, SUSPENSION, PROPOSED DEBARMENT, AND OTHER RESPONSIBILITY MATTERS </w:t>
      </w:r>
      <w:r w:rsidRPr="00094E43">
        <w:rPr>
          <w:rFonts w:ascii="Arial" w:eastAsia="Times New Roman" w:hAnsi="Arial" w:cs="Arial"/>
          <w:bCs/>
          <w:sz w:val="18"/>
          <w:szCs w:val="18"/>
        </w:rPr>
        <w:t>(</w:t>
      </w:r>
      <w:r w:rsidRPr="00094E43">
        <w:rPr>
          <w:rFonts w:ascii="Arial" w:eastAsia="Times New Roman" w:hAnsi="Arial" w:cs="Arial"/>
          <w:sz w:val="18"/>
          <w:szCs w:val="18"/>
        </w:rPr>
        <w:t>FAR 52.209)</w:t>
      </w:r>
    </w:p>
    <w:p w14:paraId="7B7E4202" w14:textId="77777777" w:rsidR="00094E43" w:rsidRPr="00094E43" w:rsidRDefault="00094E43" w:rsidP="00094E43">
      <w:pPr>
        <w:autoSpaceDE w:val="0"/>
        <w:autoSpaceDN w:val="0"/>
        <w:adjustRightInd w:val="0"/>
        <w:spacing w:before="20" w:after="0"/>
        <w:ind w:firstLine="360"/>
        <w:rPr>
          <w:rFonts w:ascii="Arial" w:eastAsia="Times New Roman" w:hAnsi="Arial" w:cs="Arial"/>
          <w:sz w:val="18"/>
          <w:szCs w:val="18"/>
        </w:rPr>
      </w:pPr>
      <w:r w:rsidRPr="00094E43">
        <w:rPr>
          <w:rFonts w:ascii="Arial" w:eastAsia="Times New Roman" w:hAnsi="Arial" w:cs="Arial"/>
          <w:sz w:val="18"/>
          <w:szCs w:val="18"/>
        </w:rPr>
        <w:t>The SUPPLIER certifies, to the best of its knowledge and belief, that:</w:t>
      </w:r>
    </w:p>
    <w:p w14:paraId="35B733AC" w14:textId="77777777" w:rsidR="00094E43" w:rsidRPr="00094E43" w:rsidRDefault="00094E43" w:rsidP="00094E43">
      <w:pPr>
        <w:autoSpaceDE w:val="0"/>
        <w:autoSpaceDN w:val="0"/>
        <w:adjustRightInd w:val="0"/>
        <w:spacing w:before="20" w:after="0"/>
        <w:ind w:left="360"/>
        <w:rPr>
          <w:rFonts w:ascii="Arial" w:eastAsia="Times New Roman" w:hAnsi="Arial" w:cs="Arial"/>
          <w:sz w:val="18"/>
          <w:szCs w:val="18"/>
        </w:rPr>
      </w:pPr>
      <w:r w:rsidRPr="00094E43">
        <w:rPr>
          <w:rFonts w:ascii="Arial" w:eastAsia="Times New Roman" w:hAnsi="Arial" w:cs="Arial"/>
          <w:sz w:val="18"/>
          <w:szCs w:val="18"/>
        </w:rPr>
        <w:t>1)</w:t>
      </w:r>
      <w:r w:rsidRPr="00094E43">
        <w:rPr>
          <w:rFonts w:ascii="Arial" w:eastAsia="Times New Roman" w:hAnsi="Arial" w:cs="Arial"/>
          <w:sz w:val="18"/>
          <w:szCs w:val="18"/>
        </w:rPr>
        <w:tab/>
        <w:t>The Supplier and/or any of its principals:</w:t>
      </w:r>
    </w:p>
    <w:p w14:paraId="50462B85" w14:textId="77777777" w:rsidR="00094E43" w:rsidRPr="00094E43" w:rsidRDefault="00094E43" w:rsidP="00094E43">
      <w:pPr>
        <w:autoSpaceDE w:val="0"/>
        <w:autoSpaceDN w:val="0"/>
        <w:adjustRightInd w:val="0"/>
        <w:spacing w:before="20" w:after="0"/>
        <w:ind w:left="72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ARE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ARE NOT presently debarred, suspended, proposed for debarment, or declared ineligible for the award of contracts by any Federal agency; </w:t>
      </w:r>
    </w:p>
    <w:p w14:paraId="2F006595" w14:textId="77777777" w:rsidR="00094E43" w:rsidRPr="00094E43" w:rsidRDefault="00094E43" w:rsidP="00094E43">
      <w:pPr>
        <w:autoSpaceDE w:val="0"/>
        <w:autoSpaceDN w:val="0"/>
        <w:adjustRightInd w:val="0"/>
        <w:spacing w:before="20" w:after="0"/>
        <w:ind w:left="72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HAVE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p w14:paraId="3D45DDEB" w14:textId="77777777" w:rsidR="00094E43" w:rsidRPr="00094E43" w:rsidRDefault="00094E43" w:rsidP="00094E43">
      <w:pPr>
        <w:autoSpaceDE w:val="0"/>
        <w:autoSpaceDN w:val="0"/>
        <w:adjustRightInd w:val="0"/>
        <w:spacing w:before="20" w:after="0"/>
        <w:ind w:left="72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ARE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ARE NOT presently indicted for, or otherwise criminally or civilly charged by a Government entity with commission of any of the offenses enumerated above.</w:t>
      </w:r>
    </w:p>
    <w:p w14:paraId="3C5F6394" w14:textId="77777777" w:rsidR="00094E43" w:rsidRPr="00094E43" w:rsidRDefault="00094E43" w:rsidP="00094E43">
      <w:pPr>
        <w:autoSpaceDE w:val="0"/>
        <w:autoSpaceDN w:val="0"/>
        <w:adjustRightInd w:val="0"/>
        <w:spacing w:before="20" w:after="0"/>
        <w:ind w:left="720" w:hanging="360"/>
        <w:rPr>
          <w:rFonts w:ascii="Arial" w:eastAsia="Times New Roman" w:hAnsi="Arial" w:cs="Arial"/>
          <w:sz w:val="18"/>
          <w:szCs w:val="18"/>
        </w:rPr>
      </w:pPr>
      <w:r w:rsidRPr="00094E43">
        <w:rPr>
          <w:rFonts w:ascii="Arial" w:eastAsia="Times New Roman" w:hAnsi="Arial" w:cs="Arial"/>
          <w:sz w:val="18"/>
          <w:szCs w:val="18"/>
        </w:rPr>
        <w:t>2)</w:t>
      </w:r>
      <w:r w:rsidRPr="00094E43">
        <w:rPr>
          <w:rFonts w:ascii="Arial" w:eastAsia="Times New Roman" w:hAnsi="Arial" w:cs="Arial"/>
          <w:sz w:val="18"/>
          <w:szCs w:val="18"/>
        </w:rPr>
        <w:tab/>
        <w:t xml:space="preserve">The Supplier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within a three-year period preceding this offer, had one or more contracts terminated for default by any Federal Agency.</w:t>
      </w:r>
    </w:p>
    <w:p w14:paraId="327BEB20" w14:textId="4F70961D" w:rsidR="00094E43" w:rsidRPr="00094E43" w:rsidRDefault="00094E43" w:rsidP="00094E43">
      <w:pPr>
        <w:autoSpaceDE w:val="0"/>
        <w:autoSpaceDN w:val="0"/>
        <w:adjustRightInd w:val="0"/>
        <w:spacing w:before="20" w:after="0"/>
        <w:ind w:left="720" w:hanging="360"/>
        <w:rPr>
          <w:rFonts w:ascii="Arial" w:eastAsia="Times New Roman" w:hAnsi="Arial" w:cs="Arial"/>
          <w:sz w:val="18"/>
          <w:szCs w:val="18"/>
        </w:rPr>
      </w:pPr>
      <w:r w:rsidRPr="00094E43">
        <w:rPr>
          <w:rFonts w:ascii="Arial" w:eastAsia="Times New Roman" w:hAnsi="Arial" w:cs="Arial"/>
          <w:sz w:val="18"/>
          <w:szCs w:val="18"/>
        </w:rPr>
        <w:t>3)</w:t>
      </w:r>
      <w:r w:rsidRPr="00094E43">
        <w:rPr>
          <w:rFonts w:ascii="Arial" w:eastAsia="Times New Roman" w:hAnsi="Arial" w:cs="Arial"/>
          <w:sz w:val="18"/>
          <w:szCs w:val="18"/>
        </w:rPr>
        <w:tab/>
        <w:t xml:space="preserve">The Supplier shall provide immediate written notice to the cognizant </w:t>
      </w:r>
      <w:r w:rsidR="004C5FCF">
        <w:rPr>
          <w:rFonts w:ascii="Arial" w:eastAsia="Times New Roman" w:hAnsi="Arial" w:cs="Arial"/>
          <w:sz w:val="18"/>
          <w:szCs w:val="18"/>
        </w:rPr>
        <w:t>VTG</w:t>
      </w:r>
      <w:r w:rsidRPr="00094E43">
        <w:rPr>
          <w:rFonts w:ascii="Arial" w:eastAsia="Times New Roman" w:hAnsi="Arial" w:cs="Arial"/>
          <w:sz w:val="18"/>
          <w:szCs w:val="18"/>
        </w:rPr>
        <w:t xml:space="preserve"> Buyer if, at any time prior to contract award, the Supplier learns that its certification was erroneous when submitted or has become erroneous by reason of changed circumstances.</w:t>
      </w:r>
    </w:p>
    <w:p w14:paraId="56F7F39B" w14:textId="20D1D3E9" w:rsidR="00094E43" w:rsidRPr="00094E43" w:rsidRDefault="00094E43" w:rsidP="00094E43">
      <w:pPr>
        <w:autoSpaceDE w:val="0"/>
        <w:autoSpaceDN w:val="0"/>
        <w:adjustRightInd w:val="0"/>
        <w:spacing w:before="20" w:after="0"/>
        <w:ind w:left="720" w:hanging="360"/>
        <w:rPr>
          <w:rFonts w:ascii="Arial" w:eastAsia="Times New Roman" w:hAnsi="Arial" w:cs="Arial"/>
          <w:sz w:val="18"/>
          <w:szCs w:val="18"/>
        </w:rPr>
      </w:pPr>
      <w:r w:rsidRPr="00094E43">
        <w:rPr>
          <w:rFonts w:ascii="Arial" w:eastAsia="Times New Roman" w:hAnsi="Arial" w:cs="Arial"/>
          <w:sz w:val="18"/>
          <w:szCs w:val="18"/>
        </w:rPr>
        <w:lastRenderedPageBreak/>
        <w:t>4)</w:t>
      </w:r>
      <w:r w:rsidRPr="00094E43">
        <w:rPr>
          <w:rFonts w:ascii="Arial" w:eastAsia="Times New Roman" w:hAnsi="Arial" w:cs="Arial"/>
          <w:sz w:val="18"/>
          <w:szCs w:val="18"/>
        </w:rPr>
        <w:tab/>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01495801" w14:textId="77777777" w:rsidR="00094E43" w:rsidRPr="00094E43" w:rsidRDefault="00094E43" w:rsidP="00094E43">
      <w:pPr>
        <w:spacing w:after="0"/>
        <w:rPr>
          <w:rFonts w:ascii="Arial" w:eastAsia="Times New Roman" w:hAnsi="Arial" w:cs="Arial"/>
          <w:sz w:val="18"/>
          <w:szCs w:val="18"/>
        </w:rPr>
      </w:pPr>
    </w:p>
    <w:p w14:paraId="75C1D7E8" w14:textId="53B4661D" w:rsidR="00094E43" w:rsidRDefault="0001079C" w:rsidP="00094E43">
      <w:pPr>
        <w:keepNext/>
        <w:autoSpaceDE w:val="0"/>
        <w:autoSpaceDN w:val="0"/>
        <w:adjustRightInd w:val="0"/>
        <w:spacing w:after="0"/>
        <w:ind w:left="360" w:hanging="360"/>
        <w:outlineLvl w:val="1"/>
        <w:rPr>
          <w:rFonts w:ascii="Arial" w:eastAsia="Times New Roman" w:hAnsi="Arial" w:cs="Arial"/>
          <w:b/>
          <w:bCs/>
          <w:sz w:val="18"/>
          <w:szCs w:val="18"/>
        </w:rPr>
      </w:pPr>
      <w:r>
        <w:rPr>
          <w:rFonts w:ascii="Arial" w:eastAsia="Times New Roman" w:hAnsi="Arial" w:cs="Arial"/>
          <w:b/>
          <w:bCs/>
          <w:sz w:val="18"/>
          <w:szCs w:val="18"/>
        </w:rPr>
        <w:t>APPLICABLE NAICS CODE AND SIZE STANDARD</w:t>
      </w:r>
    </w:p>
    <w:p w14:paraId="1A8946B2" w14:textId="626589BC" w:rsidR="00B23C0C" w:rsidRPr="00B23C0C" w:rsidRDefault="00B23C0C" w:rsidP="006B5FB1">
      <w:pPr>
        <w:autoSpaceDE w:val="0"/>
        <w:autoSpaceDN w:val="0"/>
        <w:adjustRightInd w:val="0"/>
        <w:ind w:left="360"/>
        <w:rPr>
          <w:rFonts w:ascii="Arial" w:eastAsia="Times New Roman" w:hAnsi="Arial" w:cs="Arial"/>
          <w:color w:val="000000"/>
          <w:sz w:val="18"/>
          <w:szCs w:val="18"/>
        </w:rPr>
      </w:pPr>
      <w:r w:rsidRPr="00B23C0C">
        <w:rPr>
          <w:rFonts w:ascii="Arial" w:eastAsia="Times New Roman" w:hAnsi="Arial" w:cs="Arial"/>
          <w:color w:val="000000"/>
          <w:sz w:val="18"/>
          <w:szCs w:val="18"/>
        </w:rPr>
        <w:t xml:space="preserve">NAICS code for this solicitation: </w:t>
      </w:r>
      <w:r w:rsidR="0017404C" w:rsidRPr="00A63D85">
        <w:rPr>
          <w:rFonts w:ascii="Arial" w:eastAsia="Times New Roman" w:hAnsi="Arial" w:cs="Arial"/>
          <w:color w:val="000000"/>
          <w:sz w:val="18"/>
          <w:szCs w:val="18"/>
          <w:highlight w:val="yellow"/>
          <w:u w:val="single"/>
        </w:rPr>
        <w:t>XXXXXX</w:t>
      </w:r>
      <w:r w:rsidRPr="00B23C0C">
        <w:rPr>
          <w:rFonts w:ascii="Arial" w:eastAsia="Times New Roman" w:hAnsi="Arial" w:cs="Arial"/>
          <w:color w:val="000000"/>
          <w:sz w:val="18"/>
          <w:szCs w:val="18"/>
        </w:rPr>
        <w:t xml:space="preserve"> </w:t>
      </w:r>
    </w:p>
    <w:p w14:paraId="7F4E1954" w14:textId="69F8C617" w:rsidR="0001079C" w:rsidRDefault="00B23C0C" w:rsidP="006B5FB1">
      <w:pPr>
        <w:autoSpaceDE w:val="0"/>
        <w:autoSpaceDN w:val="0"/>
        <w:adjustRightInd w:val="0"/>
        <w:ind w:left="360"/>
        <w:rPr>
          <w:rFonts w:ascii="Arial" w:eastAsia="Times New Roman" w:hAnsi="Arial" w:cs="Arial"/>
          <w:color w:val="000000"/>
          <w:sz w:val="18"/>
          <w:szCs w:val="18"/>
        </w:rPr>
      </w:pPr>
      <w:r w:rsidRPr="00B23C0C">
        <w:rPr>
          <w:rFonts w:ascii="Arial" w:eastAsia="Times New Roman" w:hAnsi="Arial" w:cs="Arial"/>
          <w:color w:val="000000"/>
          <w:sz w:val="18"/>
          <w:szCs w:val="18"/>
        </w:rPr>
        <w:t xml:space="preserve">Small business size standard: </w:t>
      </w:r>
      <w:r w:rsidR="0017404C" w:rsidRPr="00A63D85">
        <w:rPr>
          <w:rFonts w:ascii="Arial" w:eastAsia="Times New Roman" w:hAnsi="Arial" w:cs="Arial"/>
          <w:color w:val="000000"/>
          <w:sz w:val="18"/>
          <w:szCs w:val="18"/>
          <w:highlight w:val="yellow"/>
          <w:u w:val="single"/>
        </w:rPr>
        <w:t>XXXX</w:t>
      </w:r>
    </w:p>
    <w:p w14:paraId="049F0A55" w14:textId="77777777" w:rsidR="006B5FB1" w:rsidRPr="00A63D85" w:rsidRDefault="006B5FB1" w:rsidP="00A63D85">
      <w:pPr>
        <w:autoSpaceDE w:val="0"/>
        <w:autoSpaceDN w:val="0"/>
        <w:adjustRightInd w:val="0"/>
        <w:spacing w:beforeLines="20" w:before="48" w:after="0"/>
        <w:rPr>
          <w:rFonts w:ascii="Arial" w:eastAsia="Times New Roman" w:hAnsi="Arial" w:cs="Arial"/>
          <w:sz w:val="18"/>
          <w:szCs w:val="18"/>
        </w:rPr>
      </w:pPr>
    </w:p>
    <w:p w14:paraId="2884CC4E" w14:textId="71D01BD8" w:rsidR="00094E43" w:rsidRPr="00094E43" w:rsidRDefault="00094E43" w:rsidP="00094E43">
      <w:pPr>
        <w:keepNext/>
        <w:autoSpaceDE w:val="0"/>
        <w:autoSpaceDN w:val="0"/>
        <w:adjustRightInd w:val="0"/>
        <w:spacing w:before="20"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CERTIFICATION OF BUSINESS SIZE</w:t>
      </w:r>
    </w:p>
    <w:p w14:paraId="099E9672" w14:textId="77777777" w:rsidR="00094E43" w:rsidRPr="00094E43" w:rsidRDefault="00094E43" w:rsidP="00094E43">
      <w:pPr>
        <w:autoSpaceDE w:val="0"/>
        <w:autoSpaceDN w:val="0"/>
        <w:adjustRightInd w:val="0"/>
        <w:spacing w:before="20" w:after="0"/>
        <w:rPr>
          <w:rFonts w:ascii="Arial" w:eastAsia="Times New Roman" w:hAnsi="Arial" w:cs="Arial"/>
          <w:sz w:val="18"/>
          <w:szCs w:val="18"/>
        </w:rPr>
      </w:pPr>
      <w:r w:rsidRPr="00094E43">
        <w:rPr>
          <w:rFonts w:ascii="Arial" w:eastAsia="Times New Roman" w:hAnsi="Arial" w:cs="Arial"/>
          <w:sz w:val="18"/>
          <w:szCs w:val="18"/>
        </w:rPr>
        <w:tab/>
        <w:t>SUPPLIER represents that it (check one):</w:t>
      </w:r>
    </w:p>
    <w:p w14:paraId="23FE392E" w14:textId="77777777" w:rsidR="00094E43" w:rsidRPr="00094E43" w:rsidRDefault="00094E43" w:rsidP="00094E43">
      <w:pPr>
        <w:autoSpaceDE w:val="0"/>
        <w:autoSpaceDN w:val="0"/>
        <w:adjustRightInd w:val="0"/>
        <w:spacing w:before="20"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Large Business</w:t>
      </w:r>
    </w:p>
    <w:p w14:paraId="6AE4622A"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t>“Small Business” means an independently owned and operated business, not dominant in the field of operation in which it is bidding, and does not exceed the limitation of number of employees and dollar of sales as defined under the Federal Acquisition Regulation (FAR) clause 52.210-1 or 13 CFR 121.</w:t>
      </w:r>
    </w:p>
    <w:p w14:paraId="5696D7E6"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p>
    <w:p w14:paraId="73E56918"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ab/>
        <w:t xml:space="preserve">BUSINESS SIZE AND OWNERSHIP </w:t>
      </w:r>
      <w:r w:rsidRPr="00094E43">
        <w:rPr>
          <w:rFonts w:ascii="Arial" w:eastAsia="Times New Roman" w:hAnsi="Arial" w:cs="Arial"/>
          <w:bCs/>
          <w:sz w:val="18"/>
          <w:szCs w:val="18"/>
        </w:rPr>
        <w:t>(</w:t>
      </w:r>
      <w:r w:rsidRPr="00094E43">
        <w:rPr>
          <w:rFonts w:ascii="Arial" w:eastAsia="Times New Roman" w:hAnsi="Arial" w:cs="Arial"/>
          <w:sz w:val="18"/>
          <w:szCs w:val="18"/>
        </w:rPr>
        <w:t>FAR 52.219-1)</w:t>
      </w:r>
    </w:p>
    <w:p w14:paraId="42FDB60E"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t xml:space="preserve">SUPPLIER represents that it </w:t>
      </w:r>
      <w:r w:rsidRPr="00094E43">
        <w:rPr>
          <w:rFonts w:ascii="Arial" w:eastAsia="Times New Roman" w:hAnsi="Arial" w:cs="Arial"/>
          <w:i/>
          <w:iCs/>
          <w:sz w:val="18"/>
          <w:szCs w:val="18"/>
        </w:rPr>
        <w:t>(check one for each lin</w:t>
      </w:r>
      <w:r w:rsidRPr="00094E43">
        <w:rPr>
          <w:rFonts w:ascii="Arial" w:eastAsia="Times New Roman" w:hAnsi="Arial" w:cs="Arial"/>
          <w:sz w:val="18"/>
          <w:szCs w:val="18"/>
        </w:rPr>
        <w:t>e):</w:t>
      </w:r>
    </w:p>
    <w:p w14:paraId="1A3E0623"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Small Business</w:t>
      </w:r>
    </w:p>
    <w:p w14:paraId="587E3864"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Disadvantaged Business</w:t>
      </w:r>
    </w:p>
    <w:p w14:paraId="7D463FB2"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Women-owned Business</w:t>
      </w:r>
    </w:p>
    <w:p w14:paraId="0B069B09"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Minority Institution</w:t>
      </w:r>
    </w:p>
    <w:p w14:paraId="1776560E"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Historically Black College or University</w:t>
      </w:r>
    </w:p>
    <w:p w14:paraId="31D009E3"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HUBZone Business</w:t>
      </w:r>
    </w:p>
    <w:p w14:paraId="15182927"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Veteran-Owned Business</w:t>
      </w:r>
    </w:p>
    <w:p w14:paraId="5AEF6EEB" w14:textId="77777777" w:rsidR="00094E43" w:rsidRPr="00094E43" w:rsidRDefault="00094E43" w:rsidP="00094E43">
      <w:pPr>
        <w:autoSpaceDE w:val="0"/>
        <w:autoSpaceDN w:val="0"/>
        <w:adjustRightInd w:val="0"/>
        <w:spacing w:beforeLines="20" w:before="48" w:after="0"/>
        <w:ind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Check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 Service-Disabled Veteran-Owned Business</w:t>
      </w:r>
    </w:p>
    <w:p w14:paraId="2E7F1E97"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w:t>
      </w:r>
      <w:r w:rsidRPr="00094E43">
        <w:rPr>
          <w:rFonts w:ascii="Arial" w:eastAsia="Times New Roman" w:hAnsi="Arial" w:cs="Arial"/>
          <w:sz w:val="18"/>
          <w:szCs w:val="18"/>
        </w:rPr>
        <w:tab/>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IS NOT an Alaska Native Corporation (ANC) and American Indian Tribe</w:t>
      </w:r>
    </w:p>
    <w:p w14:paraId="5DC54BF0"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p>
    <w:p w14:paraId="74FF2228" w14:textId="66D5D9F1" w:rsid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t xml:space="preserve">This representation must be in compliance with Federal definitions contained in the Code of Federal Regulations/Federal Acquisition Regulations (CFR/FAR). These definitions are available upon request from the cognizant </w:t>
      </w:r>
      <w:r w:rsidR="004C5FCF">
        <w:rPr>
          <w:rFonts w:ascii="Arial" w:eastAsia="Times New Roman" w:hAnsi="Arial" w:cs="Arial"/>
          <w:sz w:val="18"/>
          <w:szCs w:val="18"/>
        </w:rPr>
        <w:t>VTG</w:t>
      </w:r>
      <w:r w:rsidRPr="00094E43">
        <w:rPr>
          <w:rFonts w:ascii="Arial" w:eastAsia="Times New Roman" w:hAnsi="Arial" w:cs="Arial"/>
          <w:sz w:val="18"/>
          <w:szCs w:val="18"/>
        </w:rPr>
        <w:t xml:space="preserve"> buyer or Small Business Liaison Officer or at </w:t>
      </w:r>
      <w:hyperlink r:id="rId21" w:history="1">
        <w:r w:rsidRPr="00094E43">
          <w:rPr>
            <w:rFonts w:ascii="Arial" w:eastAsia="Times New Roman" w:hAnsi="Arial" w:cs="Arial"/>
            <w:color w:val="0000FF"/>
            <w:sz w:val="18"/>
            <w:szCs w:val="18"/>
            <w:u w:val="single"/>
          </w:rPr>
          <w:t>www.arnet.gov</w:t>
        </w:r>
      </w:hyperlink>
      <w:r w:rsidRPr="00094E43">
        <w:rPr>
          <w:rFonts w:ascii="Arial" w:eastAsia="Times New Roman" w:hAnsi="Arial" w:cs="Arial"/>
          <w:sz w:val="18"/>
          <w:szCs w:val="18"/>
        </w:rPr>
        <w:t>.</w:t>
      </w:r>
    </w:p>
    <w:p w14:paraId="30AFB3A2" w14:textId="77777777" w:rsidR="00664307" w:rsidRDefault="00664307" w:rsidP="00757BF2">
      <w:pPr>
        <w:autoSpaceDE w:val="0"/>
        <w:autoSpaceDN w:val="0"/>
        <w:adjustRightInd w:val="0"/>
        <w:spacing w:beforeLines="20" w:before="48" w:after="0"/>
        <w:rPr>
          <w:rFonts w:ascii="Arial" w:eastAsia="Times New Roman" w:hAnsi="Arial" w:cs="Arial"/>
          <w:sz w:val="18"/>
          <w:szCs w:val="18"/>
        </w:rPr>
      </w:pPr>
    </w:p>
    <w:p w14:paraId="460AD8D8" w14:textId="77777777" w:rsidR="00757BF2" w:rsidRPr="00094E43" w:rsidRDefault="00757BF2" w:rsidP="00757BF2">
      <w:pPr>
        <w:autoSpaceDE w:val="0"/>
        <w:autoSpaceDN w:val="0"/>
        <w:adjustRightInd w:val="0"/>
        <w:spacing w:beforeLines="20" w:before="48" w:after="0"/>
        <w:rPr>
          <w:rFonts w:ascii="Arial" w:eastAsia="Times New Roman" w:hAnsi="Arial" w:cs="Arial"/>
          <w:b/>
          <w:bCs/>
          <w:sz w:val="18"/>
          <w:szCs w:val="18"/>
        </w:rPr>
      </w:pPr>
      <w:r w:rsidRPr="00094E43">
        <w:rPr>
          <w:rFonts w:ascii="Arial" w:eastAsia="Times New Roman" w:hAnsi="Arial" w:cs="Arial"/>
          <w:b/>
          <w:bCs/>
          <w:sz w:val="18"/>
          <w:szCs w:val="18"/>
        </w:rPr>
        <w:tab/>
        <w:t>SIGNATURE</w:t>
      </w:r>
    </w:p>
    <w:p w14:paraId="292DBB40" w14:textId="77777777" w:rsidR="00757BF2" w:rsidRPr="00094E43" w:rsidRDefault="00757BF2" w:rsidP="00757BF2">
      <w:pPr>
        <w:autoSpaceDE w:val="0"/>
        <w:autoSpaceDN w:val="0"/>
        <w:adjustRightInd w:val="0"/>
        <w:spacing w:beforeLines="20" w:before="48" w:after="0"/>
        <w:ind w:left="360"/>
        <w:rPr>
          <w:rFonts w:ascii="Arial" w:eastAsia="Times New Roman" w:hAnsi="Arial" w:cs="Arial"/>
          <w:i/>
          <w:iCs/>
          <w:sz w:val="18"/>
          <w:szCs w:val="18"/>
        </w:rPr>
      </w:pPr>
      <w:r w:rsidRPr="00094E43">
        <w:rPr>
          <w:rFonts w:ascii="Arial" w:eastAsia="Times New Roman" w:hAnsi="Arial" w:cs="Arial"/>
          <w:i/>
          <w:iCs/>
          <w:sz w:val="18"/>
          <w:szCs w:val="18"/>
        </w:rPr>
        <w:t>By signature hereto, or to an offer incorporating these representations and certifications, the Offeror represents that the above representations (to include size and socioeconomic status representations) are current, accurate, and complete as of the date of the offer for the subcontract and that it is aware of the penalty prescribed in 15 U.S.C 645 and 18 U.S.C. 1001 for making false statements in offers.</w:t>
      </w:r>
    </w:p>
    <w:p w14:paraId="5A75457D" w14:textId="77777777" w:rsidR="00757BF2" w:rsidRPr="00094E43" w:rsidRDefault="00757BF2" w:rsidP="00757BF2">
      <w:pPr>
        <w:autoSpaceDE w:val="0"/>
        <w:autoSpaceDN w:val="0"/>
        <w:adjustRightInd w:val="0"/>
        <w:spacing w:beforeLines="20" w:before="48" w:after="0"/>
        <w:ind w:left="360"/>
        <w:rPr>
          <w:rFonts w:ascii="Arial" w:eastAsia="Times New Roman" w:hAnsi="Arial" w:cs="Arial"/>
          <w:sz w:val="18"/>
          <w:szCs w:val="18"/>
        </w:rPr>
      </w:pPr>
    </w:p>
    <w:tbl>
      <w:tblPr>
        <w:tblW w:w="0" w:type="auto"/>
        <w:tblInd w:w="468" w:type="dxa"/>
        <w:tblLook w:val="0000" w:firstRow="0" w:lastRow="0" w:firstColumn="0" w:lastColumn="0" w:noHBand="0" w:noVBand="0"/>
      </w:tblPr>
      <w:tblGrid>
        <w:gridCol w:w="1440"/>
        <w:gridCol w:w="3420"/>
      </w:tblGrid>
      <w:tr w:rsidR="00757BF2" w:rsidRPr="00094E43" w14:paraId="01ABDC12" w14:textId="77777777" w:rsidTr="00BC6FC1">
        <w:trPr>
          <w:trHeight w:val="288"/>
        </w:trPr>
        <w:tc>
          <w:tcPr>
            <w:tcW w:w="1440" w:type="dxa"/>
          </w:tcPr>
          <w:p w14:paraId="5FF7B1F0" w14:textId="77777777" w:rsidR="00757BF2" w:rsidRPr="00094E43" w:rsidRDefault="00757BF2" w:rsidP="00BC6FC1">
            <w:pPr>
              <w:spacing w:beforeLines="20" w:before="48" w:after="0"/>
              <w:rPr>
                <w:rFonts w:ascii="Arial" w:eastAsia="Times New Roman" w:hAnsi="Arial" w:cs="Arial"/>
                <w:sz w:val="18"/>
                <w:szCs w:val="18"/>
              </w:rPr>
            </w:pPr>
            <w:r w:rsidRPr="00094E43">
              <w:rPr>
                <w:rFonts w:ascii="Arial" w:eastAsia="Times New Roman" w:hAnsi="Arial" w:cs="Arial"/>
                <w:sz w:val="18"/>
                <w:szCs w:val="18"/>
              </w:rPr>
              <w:t>Supplier Name</w:t>
            </w:r>
          </w:p>
        </w:tc>
        <w:tc>
          <w:tcPr>
            <w:tcW w:w="3420" w:type="dxa"/>
            <w:tcBorders>
              <w:bottom w:val="single" w:sz="4" w:space="0" w:color="auto"/>
            </w:tcBorders>
          </w:tcPr>
          <w:p w14:paraId="3C7222BF" w14:textId="77777777" w:rsidR="00757BF2" w:rsidRPr="00094E43" w:rsidRDefault="00757BF2" w:rsidP="00BC6FC1">
            <w:pPr>
              <w:spacing w:beforeLines="20" w:before="48" w:after="0"/>
              <w:rPr>
                <w:rFonts w:ascii="Arial" w:eastAsia="Times New Roman" w:hAnsi="Arial" w:cs="Arial"/>
                <w:sz w:val="18"/>
                <w:szCs w:val="18"/>
              </w:rPr>
            </w:pPr>
          </w:p>
        </w:tc>
      </w:tr>
      <w:tr w:rsidR="00757BF2" w:rsidRPr="00094E43" w14:paraId="256DD4E4" w14:textId="77777777" w:rsidTr="00BC6FC1">
        <w:trPr>
          <w:trHeight w:val="288"/>
        </w:trPr>
        <w:tc>
          <w:tcPr>
            <w:tcW w:w="1440" w:type="dxa"/>
          </w:tcPr>
          <w:p w14:paraId="39265A7C" w14:textId="77777777" w:rsidR="00757BF2" w:rsidRPr="00094E43" w:rsidRDefault="00757BF2" w:rsidP="00BC6FC1">
            <w:pPr>
              <w:spacing w:beforeLines="30" w:before="72" w:after="0"/>
              <w:rPr>
                <w:rFonts w:ascii="Arial" w:eastAsia="Times New Roman" w:hAnsi="Arial" w:cs="Arial"/>
                <w:sz w:val="18"/>
                <w:szCs w:val="18"/>
              </w:rPr>
            </w:pPr>
          </w:p>
          <w:p w14:paraId="0F6A0684" w14:textId="77777777" w:rsidR="00757BF2" w:rsidRPr="00094E43" w:rsidRDefault="00757BF2" w:rsidP="00BC6FC1">
            <w:pPr>
              <w:spacing w:beforeLines="30" w:before="72" w:after="0"/>
              <w:rPr>
                <w:rFonts w:ascii="Arial" w:eastAsia="Times New Roman" w:hAnsi="Arial" w:cs="Arial"/>
                <w:sz w:val="18"/>
                <w:szCs w:val="18"/>
              </w:rPr>
            </w:pPr>
            <w:r w:rsidRPr="00094E43">
              <w:rPr>
                <w:rFonts w:ascii="Arial" w:eastAsia="Times New Roman" w:hAnsi="Arial" w:cs="Arial"/>
                <w:sz w:val="18"/>
                <w:szCs w:val="18"/>
              </w:rPr>
              <w:t>Signature</w:t>
            </w:r>
          </w:p>
        </w:tc>
        <w:tc>
          <w:tcPr>
            <w:tcW w:w="3420" w:type="dxa"/>
            <w:tcBorders>
              <w:top w:val="single" w:sz="4" w:space="0" w:color="auto"/>
              <w:bottom w:val="single" w:sz="4" w:space="0" w:color="auto"/>
            </w:tcBorders>
            <w:vAlign w:val="bottom"/>
          </w:tcPr>
          <w:p w14:paraId="7188BAA9" w14:textId="77777777" w:rsidR="00757BF2" w:rsidRPr="00094E43" w:rsidRDefault="00757BF2" w:rsidP="00BC6FC1">
            <w:pPr>
              <w:autoSpaceDE w:val="0"/>
              <w:autoSpaceDN w:val="0"/>
              <w:adjustRightInd w:val="0"/>
              <w:spacing w:beforeLines="50" w:before="120" w:after="0"/>
              <w:rPr>
                <w:rFonts w:ascii="Arial" w:eastAsia="Times New Roman" w:hAnsi="Arial" w:cs="Arial"/>
                <w:sz w:val="18"/>
                <w:szCs w:val="18"/>
              </w:rPr>
            </w:pPr>
          </w:p>
        </w:tc>
      </w:tr>
      <w:tr w:rsidR="00757BF2" w:rsidRPr="00094E43" w14:paraId="7653625F" w14:textId="77777777" w:rsidTr="00BC6FC1">
        <w:trPr>
          <w:trHeight w:val="288"/>
        </w:trPr>
        <w:tc>
          <w:tcPr>
            <w:tcW w:w="1440" w:type="dxa"/>
          </w:tcPr>
          <w:p w14:paraId="018CED19" w14:textId="77777777" w:rsidR="00757BF2" w:rsidRPr="00094E43" w:rsidRDefault="00757BF2" w:rsidP="00BC6FC1">
            <w:pPr>
              <w:spacing w:beforeLines="30" w:before="72" w:after="0"/>
              <w:rPr>
                <w:rFonts w:ascii="Arial" w:eastAsia="Times New Roman" w:hAnsi="Arial" w:cs="Arial"/>
                <w:sz w:val="18"/>
                <w:szCs w:val="18"/>
              </w:rPr>
            </w:pPr>
            <w:r w:rsidRPr="00094E43">
              <w:rPr>
                <w:rFonts w:ascii="Arial" w:eastAsia="Times New Roman" w:hAnsi="Arial" w:cs="Arial"/>
                <w:sz w:val="18"/>
                <w:szCs w:val="18"/>
              </w:rPr>
              <w:t>Printed Name</w:t>
            </w:r>
          </w:p>
        </w:tc>
        <w:tc>
          <w:tcPr>
            <w:tcW w:w="3420" w:type="dxa"/>
            <w:tcBorders>
              <w:top w:val="single" w:sz="4" w:space="0" w:color="auto"/>
              <w:bottom w:val="single" w:sz="4" w:space="0" w:color="auto"/>
            </w:tcBorders>
          </w:tcPr>
          <w:p w14:paraId="16708963" w14:textId="77777777" w:rsidR="00757BF2" w:rsidRPr="00094E43" w:rsidRDefault="00757BF2" w:rsidP="00BC6FC1">
            <w:pPr>
              <w:spacing w:beforeLines="50" w:before="120" w:after="0"/>
              <w:rPr>
                <w:rFonts w:ascii="Arial" w:eastAsia="Times New Roman" w:hAnsi="Arial" w:cs="Arial"/>
                <w:sz w:val="18"/>
                <w:szCs w:val="18"/>
              </w:rPr>
            </w:pPr>
          </w:p>
        </w:tc>
      </w:tr>
      <w:tr w:rsidR="00757BF2" w:rsidRPr="00094E43" w14:paraId="3ABE4FF9" w14:textId="77777777" w:rsidTr="00BC6FC1">
        <w:trPr>
          <w:trHeight w:val="288"/>
        </w:trPr>
        <w:tc>
          <w:tcPr>
            <w:tcW w:w="1440" w:type="dxa"/>
          </w:tcPr>
          <w:p w14:paraId="77F1BFD2" w14:textId="77777777" w:rsidR="00757BF2" w:rsidRPr="00094E43" w:rsidRDefault="00757BF2" w:rsidP="00BC6FC1">
            <w:pPr>
              <w:spacing w:beforeLines="30" w:before="72" w:after="0"/>
              <w:rPr>
                <w:rFonts w:ascii="Arial" w:eastAsia="Times New Roman" w:hAnsi="Arial" w:cs="Arial"/>
                <w:sz w:val="18"/>
                <w:szCs w:val="18"/>
              </w:rPr>
            </w:pPr>
            <w:r w:rsidRPr="00094E43">
              <w:rPr>
                <w:rFonts w:ascii="Arial" w:eastAsia="Times New Roman" w:hAnsi="Arial" w:cs="Arial"/>
                <w:sz w:val="18"/>
                <w:szCs w:val="18"/>
              </w:rPr>
              <w:t>Title</w:t>
            </w:r>
          </w:p>
        </w:tc>
        <w:tc>
          <w:tcPr>
            <w:tcW w:w="3420" w:type="dxa"/>
            <w:tcBorders>
              <w:top w:val="single" w:sz="4" w:space="0" w:color="auto"/>
              <w:bottom w:val="single" w:sz="4" w:space="0" w:color="auto"/>
            </w:tcBorders>
          </w:tcPr>
          <w:p w14:paraId="1058D3B4" w14:textId="77777777" w:rsidR="00757BF2" w:rsidRPr="00094E43" w:rsidRDefault="00757BF2" w:rsidP="00BC6FC1">
            <w:pPr>
              <w:spacing w:beforeLines="50" w:before="120" w:after="0"/>
              <w:rPr>
                <w:rFonts w:ascii="Arial" w:eastAsia="Times New Roman" w:hAnsi="Arial" w:cs="Arial"/>
                <w:sz w:val="18"/>
                <w:szCs w:val="18"/>
              </w:rPr>
            </w:pPr>
          </w:p>
        </w:tc>
      </w:tr>
      <w:tr w:rsidR="00757BF2" w:rsidRPr="00094E43" w14:paraId="09E40465" w14:textId="77777777" w:rsidTr="00BC6FC1">
        <w:trPr>
          <w:trHeight w:val="288"/>
        </w:trPr>
        <w:tc>
          <w:tcPr>
            <w:tcW w:w="1440" w:type="dxa"/>
          </w:tcPr>
          <w:p w14:paraId="320EC40C" w14:textId="77777777" w:rsidR="00757BF2" w:rsidRPr="00094E43" w:rsidRDefault="00757BF2" w:rsidP="00BC6FC1">
            <w:pPr>
              <w:spacing w:beforeLines="30" w:before="72" w:after="0"/>
              <w:rPr>
                <w:rFonts w:ascii="Arial" w:eastAsia="Times New Roman" w:hAnsi="Arial" w:cs="Arial"/>
                <w:sz w:val="18"/>
                <w:szCs w:val="18"/>
              </w:rPr>
            </w:pPr>
            <w:r w:rsidRPr="00094E43">
              <w:rPr>
                <w:rFonts w:ascii="Arial" w:eastAsia="Times New Roman" w:hAnsi="Arial" w:cs="Arial"/>
                <w:sz w:val="18"/>
                <w:szCs w:val="18"/>
              </w:rPr>
              <w:t>Date</w:t>
            </w:r>
          </w:p>
        </w:tc>
        <w:tc>
          <w:tcPr>
            <w:tcW w:w="3420" w:type="dxa"/>
            <w:tcBorders>
              <w:top w:val="single" w:sz="4" w:space="0" w:color="auto"/>
              <w:bottom w:val="single" w:sz="4" w:space="0" w:color="auto"/>
            </w:tcBorders>
          </w:tcPr>
          <w:p w14:paraId="7B83C9DC" w14:textId="77777777" w:rsidR="00757BF2" w:rsidRPr="00094E43" w:rsidRDefault="00757BF2" w:rsidP="00BC6FC1">
            <w:pPr>
              <w:spacing w:beforeLines="50" w:before="120" w:after="0"/>
              <w:rPr>
                <w:rFonts w:ascii="Arial" w:eastAsia="Times New Roman" w:hAnsi="Arial" w:cs="Arial"/>
                <w:sz w:val="18"/>
                <w:szCs w:val="18"/>
              </w:rPr>
            </w:pPr>
          </w:p>
        </w:tc>
      </w:tr>
    </w:tbl>
    <w:p w14:paraId="63E0E700" w14:textId="77777777" w:rsidR="00757BF2" w:rsidRPr="00094E43" w:rsidRDefault="00757BF2" w:rsidP="00757BF2">
      <w:pPr>
        <w:autoSpaceDE w:val="0"/>
        <w:autoSpaceDN w:val="0"/>
        <w:adjustRightInd w:val="0"/>
        <w:spacing w:beforeLines="20" w:before="48" w:after="0"/>
        <w:rPr>
          <w:rFonts w:ascii="Arial" w:eastAsia="Times New Roman" w:hAnsi="Arial" w:cs="Arial"/>
          <w:sz w:val="18"/>
          <w:szCs w:val="18"/>
        </w:rPr>
      </w:pPr>
    </w:p>
    <w:p w14:paraId="57B666E9" w14:textId="77777777" w:rsidR="00094E43" w:rsidRPr="00094E43" w:rsidRDefault="00094E43" w:rsidP="00094E43">
      <w:pPr>
        <w:autoSpaceDE w:val="0"/>
        <w:autoSpaceDN w:val="0"/>
        <w:adjustRightInd w:val="0"/>
        <w:spacing w:after="0"/>
        <w:rPr>
          <w:rFonts w:ascii="Arial" w:eastAsia="Times New Roman" w:hAnsi="Arial" w:cs="Arial"/>
          <w:caps/>
          <w:color w:val="000000"/>
          <w:sz w:val="18"/>
          <w:szCs w:val="18"/>
        </w:rPr>
      </w:pPr>
      <w:r w:rsidRPr="00094E43">
        <w:rPr>
          <w:rFonts w:ascii="Arial" w:eastAsia="Times New Roman" w:hAnsi="Arial" w:cs="Arial"/>
          <w:b/>
          <w:bCs/>
          <w:iCs/>
          <w:caps/>
          <w:color w:val="000000"/>
          <w:sz w:val="18"/>
          <w:szCs w:val="18"/>
        </w:rPr>
        <w:t xml:space="preserve">Certification Regarding Knowledge of Child Labor for Listed End Products </w:t>
      </w:r>
      <w:r w:rsidRPr="00094E43">
        <w:rPr>
          <w:rFonts w:ascii="Arial" w:eastAsia="Times New Roman" w:hAnsi="Arial" w:cs="Arial"/>
          <w:bCs/>
          <w:iCs/>
          <w:caps/>
          <w:color w:val="000000"/>
          <w:sz w:val="18"/>
          <w:szCs w:val="18"/>
        </w:rPr>
        <w:t xml:space="preserve">(FAR 52.222-18) (Feb 2001) </w:t>
      </w:r>
    </w:p>
    <w:p w14:paraId="0B96D4E3" w14:textId="77777777" w:rsidR="00094E43" w:rsidRPr="00094E43" w:rsidRDefault="00094E43" w:rsidP="00094E43">
      <w:pPr>
        <w:autoSpaceDE w:val="0"/>
        <w:autoSpaceDN w:val="0"/>
        <w:adjustRightInd w:val="0"/>
        <w:spacing w:before="40" w:after="0"/>
        <w:ind w:firstLine="36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(a) </w:t>
      </w:r>
      <w:r w:rsidRPr="00094E43">
        <w:rPr>
          <w:rFonts w:ascii="Arial" w:eastAsia="Times New Roman" w:hAnsi="Arial" w:cs="Arial"/>
          <w:b/>
          <w:bCs/>
          <w:color w:val="000000"/>
          <w:sz w:val="18"/>
          <w:szCs w:val="18"/>
        </w:rPr>
        <w:t xml:space="preserve">Definition. </w:t>
      </w:r>
      <w:r w:rsidRPr="00094E43">
        <w:rPr>
          <w:rFonts w:ascii="Arial" w:eastAsia="Times New Roman" w:hAnsi="Arial" w:cs="Arial"/>
          <w:color w:val="000000"/>
          <w:sz w:val="18"/>
          <w:szCs w:val="18"/>
        </w:rPr>
        <w:t xml:space="preserve">Forced or indentured child labor means all work or service-- </w:t>
      </w:r>
    </w:p>
    <w:p w14:paraId="3471AC95" w14:textId="77777777" w:rsidR="00094E43" w:rsidRPr="00094E43" w:rsidRDefault="00094E43" w:rsidP="00094E43">
      <w:pPr>
        <w:autoSpaceDE w:val="0"/>
        <w:autoSpaceDN w:val="0"/>
        <w:adjustRightInd w:val="0"/>
        <w:spacing w:before="40" w:after="0"/>
        <w:ind w:left="72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(1) Exacted from any person under the age of 18 under the menace of any penalty for its nonperformance and for which the                   worker does not offer himself voluntarily; </w:t>
      </w:r>
    </w:p>
    <w:p w14:paraId="07F698BD" w14:textId="77777777" w:rsidR="00094E43" w:rsidRPr="00094E43" w:rsidRDefault="00094E43" w:rsidP="00094E43">
      <w:pPr>
        <w:autoSpaceDE w:val="0"/>
        <w:autoSpaceDN w:val="0"/>
        <w:adjustRightInd w:val="0"/>
        <w:spacing w:after="0"/>
        <w:ind w:left="720"/>
        <w:rPr>
          <w:rFonts w:ascii="Arial" w:eastAsia="Times New Roman" w:hAnsi="Arial" w:cs="Arial"/>
          <w:b/>
          <w:color w:val="000000"/>
          <w:sz w:val="18"/>
          <w:szCs w:val="18"/>
        </w:rPr>
      </w:pPr>
      <w:r w:rsidRPr="00094E43">
        <w:rPr>
          <w:rFonts w:ascii="Arial" w:eastAsia="Times New Roman" w:hAnsi="Arial" w:cs="Arial"/>
          <w:color w:val="000000"/>
          <w:sz w:val="18"/>
          <w:szCs w:val="18"/>
        </w:rPr>
        <w:tab/>
      </w:r>
      <w:r w:rsidRPr="00094E43">
        <w:rPr>
          <w:rFonts w:ascii="Arial" w:eastAsia="Times New Roman" w:hAnsi="Arial" w:cs="Arial"/>
          <w:b/>
          <w:color w:val="000000"/>
          <w:sz w:val="18"/>
          <w:szCs w:val="18"/>
        </w:rPr>
        <w:t>-or-</w:t>
      </w:r>
    </w:p>
    <w:p w14:paraId="1A4E3E83" w14:textId="77777777"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(2) Performed by any person under the age of 18 pursuant to a contract the enforcement of which can be accomplished by process or penalties.</w:t>
      </w:r>
    </w:p>
    <w:p w14:paraId="46C0F5BD"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t xml:space="preserve">(b) </w:t>
      </w:r>
      <w:r w:rsidRPr="00094E43">
        <w:rPr>
          <w:rFonts w:ascii="Arial" w:eastAsia="Times New Roman" w:hAnsi="Arial" w:cs="Arial"/>
          <w:b/>
          <w:bCs/>
          <w:sz w:val="18"/>
          <w:szCs w:val="18"/>
        </w:rPr>
        <w:t xml:space="preserve">Listed end products. </w:t>
      </w:r>
      <w:r w:rsidRPr="00094E43">
        <w:rPr>
          <w:rFonts w:ascii="Arial" w:eastAsia="Times New Roman" w:hAnsi="Arial" w:cs="Arial"/>
          <w:sz w:val="18"/>
          <w:szCs w:val="18"/>
        </w:rPr>
        <w:t>The following end product(s) being acquired under this solicitation is (are) included in the List of Products Requiring Contractor Certification as to Forced or Indentured Child Labor, identified by their country of origin. There is a reasonable basis to believe that listed end products from the listed countries of origin may have been mined, produced, or manufactured by forced or indentured child labor.</w:t>
      </w:r>
    </w:p>
    <w:p w14:paraId="73A03ECE"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lastRenderedPageBreak/>
        <w:tab/>
      </w:r>
    </w:p>
    <w:p w14:paraId="65965B4C" w14:textId="42001374" w:rsidR="00094E43" w:rsidRPr="00094E43" w:rsidRDefault="00094E43" w:rsidP="00094E43">
      <w:pPr>
        <w:spacing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tab/>
        <w:t>Listed End Product</w:t>
      </w:r>
      <w:r w:rsidRPr="00094E43">
        <w:rPr>
          <w:rFonts w:ascii="Arial" w:eastAsia="Times New Roman" w:hAnsi="Arial" w:cs="Arial"/>
          <w:sz w:val="18"/>
          <w:szCs w:val="18"/>
        </w:rPr>
        <w:tab/>
        <w:t>Listed Countries of Origin</w:t>
      </w:r>
    </w:p>
    <w:p w14:paraId="54395331" w14:textId="77777777" w:rsidR="00094E43" w:rsidRPr="00094E43" w:rsidRDefault="00094E43" w:rsidP="00094E43">
      <w:pPr>
        <w:spacing w:after="0"/>
        <w:rPr>
          <w:rFonts w:ascii="Arial" w:eastAsia="Times New Roman" w:hAnsi="Arial" w:cs="Arial"/>
          <w:sz w:val="18"/>
          <w:szCs w:val="18"/>
        </w:rPr>
      </w:pPr>
    </w:p>
    <w:p w14:paraId="36395DD0" w14:textId="77777777" w:rsidR="00094E43" w:rsidRPr="00094E43" w:rsidRDefault="00094E43" w:rsidP="00094E43">
      <w:pPr>
        <w:spacing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tab/>
        <w:t>__________________       _____________________</w:t>
      </w:r>
    </w:p>
    <w:p w14:paraId="51D0B453" w14:textId="77777777" w:rsidR="00094E43" w:rsidRPr="00094E43" w:rsidRDefault="00094E43" w:rsidP="00094E43">
      <w:pPr>
        <w:spacing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tab/>
      </w:r>
    </w:p>
    <w:p w14:paraId="4EA2C418" w14:textId="77777777" w:rsidR="00094E43" w:rsidRPr="00094E43" w:rsidRDefault="00094E43" w:rsidP="00094E43">
      <w:pPr>
        <w:spacing w:after="0"/>
        <w:rPr>
          <w:rFonts w:ascii="Arial" w:eastAsia="Times New Roman" w:hAnsi="Arial" w:cs="Arial"/>
          <w:sz w:val="18"/>
          <w:szCs w:val="18"/>
        </w:rPr>
      </w:pPr>
      <w:r w:rsidRPr="00094E43">
        <w:rPr>
          <w:rFonts w:ascii="Arial" w:eastAsia="Times New Roman" w:hAnsi="Arial" w:cs="Arial"/>
          <w:sz w:val="18"/>
          <w:szCs w:val="18"/>
        </w:rPr>
        <w:tab/>
      </w:r>
      <w:r w:rsidRPr="00094E43">
        <w:rPr>
          <w:rFonts w:ascii="Arial" w:eastAsia="Times New Roman" w:hAnsi="Arial" w:cs="Arial"/>
          <w:sz w:val="18"/>
          <w:szCs w:val="18"/>
        </w:rPr>
        <w:tab/>
        <w:t>__________________       _____________________</w:t>
      </w:r>
    </w:p>
    <w:p w14:paraId="5549B4CB" w14:textId="77777777" w:rsidR="00094E43" w:rsidRPr="00094E43" w:rsidRDefault="00094E43" w:rsidP="00094E43">
      <w:pPr>
        <w:spacing w:after="0"/>
        <w:rPr>
          <w:rFonts w:ascii="Arial" w:eastAsia="Times New Roman" w:hAnsi="Arial" w:cs="Arial"/>
          <w:sz w:val="18"/>
          <w:szCs w:val="18"/>
        </w:rPr>
      </w:pPr>
    </w:p>
    <w:p w14:paraId="07A9B50E" w14:textId="77777777" w:rsidR="00094E43" w:rsidRPr="00094E43" w:rsidRDefault="00094E43" w:rsidP="00094E43">
      <w:pPr>
        <w:spacing w:after="0"/>
        <w:rPr>
          <w:rFonts w:ascii="Arial" w:eastAsia="Times New Roman" w:hAnsi="Arial" w:cs="Arial"/>
          <w:sz w:val="18"/>
          <w:szCs w:val="18"/>
        </w:rPr>
      </w:pPr>
    </w:p>
    <w:p w14:paraId="14937D61" w14:textId="47B45E1A"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(c) </w:t>
      </w:r>
      <w:r w:rsidRPr="00094E43">
        <w:rPr>
          <w:rFonts w:ascii="Arial" w:eastAsia="Times New Roman" w:hAnsi="Arial" w:cs="Arial"/>
          <w:b/>
          <w:iCs/>
          <w:color w:val="000000"/>
          <w:sz w:val="18"/>
          <w:szCs w:val="18"/>
        </w:rPr>
        <w:t>Certification</w:t>
      </w:r>
      <w:r w:rsidRPr="00094E43">
        <w:rPr>
          <w:rFonts w:ascii="Arial" w:eastAsia="Times New Roman" w:hAnsi="Arial" w:cs="Arial"/>
          <w:color w:val="000000"/>
          <w:sz w:val="18"/>
          <w:szCs w:val="18"/>
        </w:rPr>
        <w:t xml:space="preserve">. The </w:t>
      </w:r>
      <w:r w:rsidR="004C5FCF">
        <w:rPr>
          <w:rFonts w:ascii="Arial" w:eastAsia="Times New Roman" w:hAnsi="Arial" w:cs="Arial"/>
          <w:color w:val="000000"/>
          <w:sz w:val="18"/>
          <w:szCs w:val="18"/>
        </w:rPr>
        <w:t>VTG</w:t>
      </w:r>
      <w:r w:rsidRPr="00094E43">
        <w:rPr>
          <w:rFonts w:ascii="Arial" w:eastAsia="Times New Roman" w:hAnsi="Arial" w:cs="Arial"/>
          <w:color w:val="000000"/>
          <w:sz w:val="18"/>
          <w:szCs w:val="18"/>
        </w:rPr>
        <w:t xml:space="preserve"> will not make award to a Supplier unless the Supplier, by checking the appropriate block, certifies to either paragraph (c)(1) or paragraph (c)(2) of this provision. </w:t>
      </w:r>
    </w:p>
    <w:p w14:paraId="793DBAEA"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color w:val="000000"/>
          <w:sz w:val="18"/>
          <w:szCs w:val="18"/>
        </w:rPr>
        <w:t xml:space="preserve"> (1) The Supplier will not supply any end product listed in paragraph (b) of this provision that was mined, produced, or manufactured in a corresponding country as listed for that end product. </w:t>
      </w:r>
    </w:p>
    <w:p w14:paraId="5038AA8D"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color w:val="000000"/>
          <w:sz w:val="18"/>
          <w:szCs w:val="18"/>
        </w:rPr>
        <w:t xml:space="preserve"> (2) The Supplier may supply an end product listed in paragraph (b) of this provision that was mined, produced, or manufactured in the corresponding country as listed for that product. The Supplier certifies that it has </w:t>
      </w:r>
    </w:p>
    <w:p w14:paraId="28F3D3B1"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made a good faith effort to determine whether forced or indentured child labor was used to mine, produce, or </w:t>
      </w:r>
    </w:p>
    <w:p w14:paraId="2D0CF96E" w14:textId="77777777" w:rsidR="00094E43" w:rsidRPr="00094E43" w:rsidRDefault="00094E43" w:rsidP="00094E43">
      <w:pPr>
        <w:autoSpaceDE w:val="0"/>
        <w:autoSpaceDN w:val="0"/>
        <w:adjustRightInd w:val="0"/>
        <w:spacing w:after="0"/>
        <w:rPr>
          <w:rFonts w:ascii="Arial" w:eastAsia="Times New Roman" w:hAnsi="Arial" w:cs="Arial"/>
          <w:color w:val="000000"/>
          <w:sz w:val="18"/>
          <w:szCs w:val="18"/>
        </w:rPr>
      </w:pPr>
      <w:r w:rsidRPr="00094E43">
        <w:rPr>
          <w:rFonts w:ascii="Arial" w:eastAsia="Times New Roman" w:hAnsi="Arial" w:cs="Arial"/>
          <w:color w:val="000000"/>
          <w:sz w:val="18"/>
          <w:szCs w:val="18"/>
        </w:rPr>
        <w:t xml:space="preserve">manufacture such end product. On the basis of those efforts, the Supplier certifies that it is not aware of any </w:t>
      </w:r>
    </w:p>
    <w:p w14:paraId="65C9B96A" w14:textId="77777777" w:rsidR="00094E43" w:rsidRPr="00094E43" w:rsidRDefault="00094E43" w:rsidP="00094E43">
      <w:pPr>
        <w:spacing w:after="0"/>
        <w:rPr>
          <w:rFonts w:ascii="Arial" w:eastAsia="Times New Roman" w:hAnsi="Arial" w:cs="Arial"/>
          <w:color w:val="000000"/>
          <w:sz w:val="18"/>
          <w:szCs w:val="18"/>
        </w:rPr>
      </w:pPr>
      <w:r w:rsidRPr="00094E43">
        <w:rPr>
          <w:rFonts w:ascii="Arial" w:eastAsia="Times New Roman" w:hAnsi="Arial" w:cs="Arial"/>
          <w:color w:val="000000"/>
          <w:sz w:val="18"/>
          <w:szCs w:val="18"/>
        </w:rPr>
        <w:t>such use of child labor.</w:t>
      </w:r>
    </w:p>
    <w:p w14:paraId="1CD01FDD" w14:textId="77777777" w:rsidR="005C443C" w:rsidRDefault="005C443C"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p>
    <w:p w14:paraId="1C212A33" w14:textId="1EA6DA64"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Cs/>
          <w:sz w:val="18"/>
          <w:szCs w:val="18"/>
        </w:rPr>
      </w:pPr>
      <w:r w:rsidRPr="00094E43">
        <w:rPr>
          <w:rFonts w:ascii="Arial" w:eastAsia="Times New Roman" w:hAnsi="Arial" w:cs="Arial"/>
          <w:b/>
          <w:bCs/>
          <w:sz w:val="18"/>
          <w:szCs w:val="18"/>
        </w:rPr>
        <w:t xml:space="preserve">AFFIRMATIVE ACTION </w:t>
      </w:r>
      <w:r w:rsidRPr="00094E43">
        <w:rPr>
          <w:rFonts w:ascii="Arial" w:eastAsia="Times New Roman" w:hAnsi="Arial" w:cs="Arial"/>
          <w:b/>
          <w:bCs/>
          <w:i/>
          <w:iCs/>
          <w:sz w:val="18"/>
          <w:szCs w:val="18"/>
        </w:rPr>
        <w:t>(check only one bloc</w:t>
      </w:r>
      <w:r w:rsidRPr="00094E43">
        <w:rPr>
          <w:rFonts w:ascii="Arial" w:eastAsia="Times New Roman" w:hAnsi="Arial" w:cs="Arial"/>
          <w:b/>
          <w:bCs/>
          <w:sz w:val="18"/>
          <w:szCs w:val="18"/>
        </w:rPr>
        <w:t xml:space="preserve">k) </w:t>
      </w:r>
      <w:r w:rsidRPr="00094E43">
        <w:rPr>
          <w:rFonts w:ascii="Arial" w:eastAsia="Times New Roman" w:hAnsi="Arial" w:cs="Arial"/>
          <w:bCs/>
          <w:sz w:val="18"/>
          <w:szCs w:val="18"/>
        </w:rPr>
        <w:t>(</w:t>
      </w:r>
      <w:r w:rsidRPr="00094E43">
        <w:rPr>
          <w:rFonts w:ascii="Arial" w:eastAsia="Times New Roman" w:hAnsi="Arial" w:cs="Arial"/>
          <w:sz w:val="18"/>
          <w:szCs w:val="18"/>
        </w:rPr>
        <w:t>FAR 52.222-25)</w:t>
      </w:r>
    </w:p>
    <w:p w14:paraId="3F5CAA90"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r w:rsidRPr="00094E43">
        <w:rPr>
          <w:rFonts w:ascii="Arial" w:eastAsia="Times New Roman" w:hAnsi="Arial" w:cs="Arial"/>
          <w:sz w:val="18"/>
          <w:szCs w:val="18"/>
        </w:rPr>
        <w:t xml:space="preserve">The SUPPLIER represents that: </w:t>
      </w:r>
    </w:p>
    <w:p w14:paraId="61082D74"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p>
    <w:p w14:paraId="11C49E80" w14:textId="77777777"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sidDel="00971CBA">
        <w:rPr>
          <w:rFonts w:ascii="Arial" w:eastAsia="Times New Roman" w:hAnsi="Arial" w:cs="Arial"/>
          <w:sz w:val="18"/>
          <w:szCs w:val="18"/>
        </w:rPr>
        <w:t xml:space="preserve"> </w:t>
      </w:r>
      <w:r w:rsidRPr="00094E43">
        <w:rPr>
          <w:rFonts w:ascii="Arial" w:eastAsia="Times New Roman" w:hAnsi="Arial" w:cs="Arial"/>
          <w:sz w:val="18"/>
          <w:szCs w:val="18"/>
        </w:rPr>
        <w:t xml:space="preserve">(a) it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developed and has on file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developed and does not have on file, at each establishment, affirmative action programs required by the rules and regulations of the Secretary of Labor (41 CFR 60-1 and 60-2),</w:t>
      </w:r>
    </w:p>
    <w:p w14:paraId="3F01426E" w14:textId="77777777" w:rsidR="00094E43" w:rsidRPr="00094E43" w:rsidRDefault="00094E43" w:rsidP="00094E43">
      <w:pPr>
        <w:autoSpaceDE w:val="0"/>
        <w:autoSpaceDN w:val="0"/>
        <w:adjustRightInd w:val="0"/>
        <w:spacing w:beforeLines="20" w:before="48" w:after="0"/>
        <w:ind w:left="720" w:firstLine="360"/>
        <w:rPr>
          <w:rFonts w:ascii="Arial" w:eastAsia="Times New Roman" w:hAnsi="Arial" w:cs="Arial"/>
          <w:b/>
          <w:bCs/>
          <w:sz w:val="18"/>
          <w:szCs w:val="18"/>
        </w:rPr>
      </w:pPr>
      <w:r w:rsidRPr="00094E43">
        <w:rPr>
          <w:rFonts w:ascii="Arial" w:eastAsia="Times New Roman" w:hAnsi="Arial" w:cs="Arial"/>
          <w:b/>
          <w:bCs/>
          <w:sz w:val="18"/>
          <w:szCs w:val="18"/>
        </w:rPr>
        <w:t>- or -</w:t>
      </w:r>
    </w:p>
    <w:p w14:paraId="2E5E5D10" w14:textId="77777777"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 xml:space="preserve">(b) it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previously had a contract subject to the written affirmative action program requirements of the rules and regulations of the Secretary of Labor and will develop a program within 120 days of the start of any contract issued as a result of this request.</w:t>
      </w:r>
    </w:p>
    <w:p w14:paraId="75250640"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p>
    <w:p w14:paraId="286DC47B"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 xml:space="preserve">EQUAL OPPORTUNITY (Previous Contract and Compliance Reports) </w:t>
      </w:r>
      <w:r w:rsidRPr="00094E43">
        <w:rPr>
          <w:rFonts w:ascii="Arial" w:eastAsia="Times New Roman" w:hAnsi="Arial" w:cs="Arial"/>
          <w:bCs/>
          <w:sz w:val="18"/>
          <w:szCs w:val="18"/>
        </w:rPr>
        <w:t>(</w:t>
      </w:r>
      <w:r w:rsidRPr="00094E43">
        <w:rPr>
          <w:rFonts w:ascii="Arial" w:eastAsia="Times New Roman" w:hAnsi="Arial" w:cs="Arial"/>
          <w:sz w:val="18"/>
          <w:szCs w:val="18"/>
        </w:rPr>
        <w:t>FAR 52.222-22)</w:t>
      </w:r>
    </w:p>
    <w:p w14:paraId="161766A5"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r w:rsidRPr="00094E43">
        <w:rPr>
          <w:rFonts w:ascii="Arial" w:eastAsia="Times New Roman" w:hAnsi="Arial" w:cs="Arial"/>
          <w:sz w:val="18"/>
          <w:szCs w:val="18"/>
        </w:rPr>
        <w:t>The SUPPLIER represents that:</w:t>
      </w:r>
    </w:p>
    <w:p w14:paraId="1AC9981E"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p>
    <w:p w14:paraId="42DD7803"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r w:rsidRPr="00094E43">
        <w:rPr>
          <w:rFonts w:ascii="Arial" w:eastAsia="Times New Roman" w:hAnsi="Arial" w:cs="Arial"/>
          <w:sz w:val="18"/>
          <w:szCs w:val="18"/>
        </w:rPr>
        <w:t xml:space="preserve">(a) It is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EXEMPT (less than 50 employees);</w:t>
      </w:r>
    </w:p>
    <w:p w14:paraId="4551DF02" w14:textId="77777777" w:rsidR="00094E43" w:rsidRPr="00094E43" w:rsidRDefault="00094E43" w:rsidP="00094E43">
      <w:pPr>
        <w:autoSpaceDE w:val="0"/>
        <w:autoSpaceDN w:val="0"/>
        <w:adjustRightInd w:val="0"/>
        <w:spacing w:beforeLines="20" w:before="48" w:after="0"/>
        <w:ind w:left="720" w:firstLine="360"/>
        <w:rPr>
          <w:rFonts w:ascii="Arial" w:eastAsia="Times New Roman" w:hAnsi="Arial" w:cs="Arial"/>
          <w:b/>
          <w:bCs/>
          <w:sz w:val="18"/>
          <w:szCs w:val="18"/>
        </w:rPr>
      </w:pPr>
      <w:r w:rsidRPr="00094E43">
        <w:rPr>
          <w:rFonts w:ascii="Arial" w:eastAsia="Times New Roman" w:hAnsi="Arial" w:cs="Arial"/>
          <w:b/>
          <w:bCs/>
          <w:sz w:val="18"/>
          <w:szCs w:val="18"/>
        </w:rPr>
        <w:t>- or -</w:t>
      </w:r>
    </w:p>
    <w:p w14:paraId="70E53A59"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r w:rsidRPr="00094E43">
        <w:rPr>
          <w:rFonts w:ascii="Arial" w:eastAsia="Times New Roman" w:hAnsi="Arial" w:cs="Arial"/>
          <w:sz w:val="18"/>
          <w:szCs w:val="18"/>
        </w:rPr>
        <w:t xml:space="preserve">(b) It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participated in a previous contract or subcontract subject to the Equal Opportunity clause; </w:t>
      </w:r>
    </w:p>
    <w:p w14:paraId="24FC5461"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sz w:val="18"/>
          <w:szCs w:val="18"/>
        </w:rPr>
      </w:pPr>
      <w:r w:rsidRPr="00094E43">
        <w:rPr>
          <w:rFonts w:ascii="Arial" w:eastAsia="Times New Roman" w:hAnsi="Arial" w:cs="Arial"/>
          <w:sz w:val="18"/>
          <w:szCs w:val="18"/>
        </w:rPr>
        <w:t xml:space="preserve">AND It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NOT filed all required compliance reports;</w:t>
      </w:r>
    </w:p>
    <w:p w14:paraId="7F3DE460" w14:textId="77777777"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If representation indicates required reports have not been filed, CONTRACTOR must submit said reports within 30 days of the date of any contract issued.</w:t>
      </w:r>
    </w:p>
    <w:p w14:paraId="046F4099"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p>
    <w:p w14:paraId="3B0DDBAA"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ab/>
        <w:t xml:space="preserve">PREAWARD ON-SITE EQUAL OPPORTUNITY COMPLIANCE EVALUATION </w:t>
      </w:r>
      <w:r w:rsidRPr="00094E43">
        <w:rPr>
          <w:rFonts w:ascii="Arial" w:eastAsia="Times New Roman" w:hAnsi="Arial" w:cs="Arial"/>
          <w:bCs/>
          <w:sz w:val="18"/>
          <w:szCs w:val="18"/>
        </w:rPr>
        <w:t>(</w:t>
      </w:r>
      <w:r w:rsidRPr="00094E43">
        <w:rPr>
          <w:rFonts w:ascii="Arial" w:eastAsia="Times New Roman" w:hAnsi="Arial" w:cs="Arial"/>
          <w:sz w:val="18"/>
          <w:szCs w:val="18"/>
        </w:rPr>
        <w:t>FAR 52.222-24)</w:t>
      </w:r>
    </w:p>
    <w:p w14:paraId="1DB0D76F" w14:textId="05262C36"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 xml:space="preserve">If a contract in the amount of $10 million or more will result from a </w:t>
      </w:r>
      <w:r w:rsidR="004C5FCF">
        <w:rPr>
          <w:rFonts w:ascii="Arial" w:eastAsia="Times New Roman" w:hAnsi="Arial" w:cs="Arial"/>
          <w:sz w:val="18"/>
          <w:szCs w:val="18"/>
        </w:rPr>
        <w:t>VTG</w:t>
      </w:r>
      <w:r w:rsidRPr="00094E43">
        <w:rPr>
          <w:rFonts w:ascii="Arial" w:eastAsia="Times New Roman" w:hAnsi="Arial" w:cs="Arial"/>
          <w:sz w:val="18"/>
          <w:szCs w:val="18"/>
        </w:rPr>
        <w:t xml:space="preserve"> solicitation, the Supplier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24458C87"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p>
    <w:p w14:paraId="1B2CCA4C"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CERTIFICATE OF ETHICAL CONTRACTING</w:t>
      </w:r>
    </w:p>
    <w:p w14:paraId="20598261" w14:textId="6D83F288"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 xml:space="preserve">The SUPPLIER certifies that it has not, nor has any of its employees, subcontractors or subcontractors’ employees, received, or offered, to any person or entity, any gratuities, kickbacks, or anything of value, relevant to any aspect of such Contract, or any subtier contract(s) released under such Contract. Further, SUPPLIER agrees to notify </w:t>
      </w:r>
      <w:r w:rsidR="004C5FCF">
        <w:rPr>
          <w:rFonts w:ascii="Arial" w:eastAsia="Times New Roman" w:hAnsi="Arial" w:cs="Arial"/>
          <w:sz w:val="18"/>
          <w:szCs w:val="18"/>
        </w:rPr>
        <w:t>VTG</w:t>
      </w:r>
      <w:r w:rsidRPr="00094E43">
        <w:rPr>
          <w:rFonts w:ascii="Arial" w:eastAsia="Times New Roman" w:hAnsi="Arial" w:cs="Arial"/>
          <w:sz w:val="18"/>
          <w:szCs w:val="18"/>
        </w:rPr>
        <w:t xml:space="preserve"> of any such action that it becomes aware of during the performance of any contract with </w:t>
      </w:r>
      <w:r w:rsidR="004C5FCF">
        <w:rPr>
          <w:rFonts w:ascii="Arial" w:eastAsia="Times New Roman" w:hAnsi="Arial" w:cs="Arial"/>
          <w:sz w:val="18"/>
          <w:szCs w:val="18"/>
        </w:rPr>
        <w:t>VTG</w:t>
      </w:r>
      <w:r w:rsidRPr="00094E43">
        <w:rPr>
          <w:rFonts w:ascii="Arial" w:eastAsia="Times New Roman" w:hAnsi="Arial" w:cs="Arial"/>
          <w:sz w:val="18"/>
          <w:szCs w:val="18"/>
        </w:rPr>
        <w:t>.</w:t>
      </w:r>
    </w:p>
    <w:p w14:paraId="24EB82A1"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p>
    <w:p w14:paraId="79FF2796"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SAFETY CERTIFICATION</w:t>
      </w:r>
    </w:p>
    <w:p w14:paraId="4C9EA22C" w14:textId="5DE4FD51" w:rsidR="00094E43" w:rsidRPr="00094E43" w:rsidRDefault="00094E43" w:rsidP="00094E43">
      <w:pPr>
        <w:autoSpaceDE w:val="0"/>
        <w:autoSpaceDN w:val="0"/>
        <w:adjustRightInd w:val="0"/>
        <w:spacing w:beforeLines="20" w:before="48" w:after="0"/>
        <w:ind w:left="720"/>
        <w:rPr>
          <w:rFonts w:ascii="Arial" w:eastAsia="Times New Roman" w:hAnsi="Arial" w:cs="Arial"/>
          <w:sz w:val="18"/>
          <w:szCs w:val="18"/>
        </w:rPr>
      </w:pPr>
      <w:r w:rsidRPr="00094E43">
        <w:rPr>
          <w:rFonts w:ascii="Arial" w:eastAsia="Times New Roman" w:hAnsi="Arial" w:cs="Arial"/>
          <w:sz w:val="18"/>
          <w:szCs w:val="18"/>
        </w:rPr>
        <w:t xml:space="preserve">The SUPPLIER certifies that it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HAS, </w:t>
      </w: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DOES NOT HAVE outstanding safety violations with OSHA, a Federal Agency or any other contract or subcontract safety regulation. If violations are outstanding, Supplier shall identify and submit for evaluation by </w:t>
      </w:r>
      <w:r w:rsidR="004C5FCF">
        <w:rPr>
          <w:rFonts w:ascii="Arial" w:eastAsia="Times New Roman" w:hAnsi="Arial" w:cs="Arial"/>
          <w:sz w:val="18"/>
          <w:szCs w:val="18"/>
        </w:rPr>
        <w:t>VTG</w:t>
      </w:r>
      <w:r w:rsidRPr="00094E43">
        <w:rPr>
          <w:rFonts w:ascii="Arial" w:eastAsia="Times New Roman" w:hAnsi="Arial" w:cs="Arial"/>
          <w:sz w:val="18"/>
          <w:szCs w:val="18"/>
        </w:rPr>
        <w:t xml:space="preserve"> prior to any award.</w:t>
      </w:r>
    </w:p>
    <w:p w14:paraId="7CC05569"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lastRenderedPageBreak/>
        <w:tab/>
      </w:r>
    </w:p>
    <w:p w14:paraId="79999EC4"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SMALL BUSINESS SUBCONTRACTING PLAN (if applicable)</w:t>
      </w:r>
    </w:p>
    <w:p w14:paraId="156CCEB3" w14:textId="02C68BCF"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t xml:space="preserve">Suppliers other than small businesses must submit a Small Business Subcontracting Plan (SBSP) and submit Subcontracting Reports for Individual Contracts (ISR) and Summary Subcontract Reports (SSR) if the response to a </w:t>
      </w:r>
      <w:r w:rsidR="004C5FCF">
        <w:rPr>
          <w:rFonts w:ascii="Arial" w:eastAsia="Times New Roman" w:hAnsi="Arial" w:cs="Arial"/>
          <w:sz w:val="18"/>
          <w:szCs w:val="18"/>
        </w:rPr>
        <w:t>VTG</w:t>
      </w:r>
      <w:r w:rsidRPr="00094E43">
        <w:rPr>
          <w:rFonts w:ascii="Arial" w:eastAsia="Times New Roman" w:hAnsi="Arial" w:cs="Arial"/>
          <w:sz w:val="18"/>
          <w:szCs w:val="18"/>
        </w:rPr>
        <w:t xml:space="preserve"> solicitation exceeds $7</w:t>
      </w:r>
      <w:r w:rsidR="004C5FCF">
        <w:rPr>
          <w:rFonts w:ascii="Arial" w:eastAsia="Times New Roman" w:hAnsi="Arial" w:cs="Arial"/>
          <w:sz w:val="18"/>
          <w:szCs w:val="18"/>
        </w:rPr>
        <w:t>5</w:t>
      </w:r>
      <w:r w:rsidRPr="00094E43">
        <w:rPr>
          <w:rFonts w:ascii="Arial" w:eastAsia="Times New Roman" w:hAnsi="Arial" w:cs="Arial"/>
          <w:sz w:val="18"/>
          <w:szCs w:val="18"/>
        </w:rPr>
        <w:t>0,000 ($1,500,000 for construction) in eSRS. The SBSP shall be in accordance with FAR 52.219-9.</w:t>
      </w:r>
    </w:p>
    <w:p w14:paraId="30AF7DD8"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p>
    <w:p w14:paraId="577B99AA" w14:textId="77777777" w:rsidR="00094E43" w:rsidRPr="00094E43" w:rsidRDefault="00094E43" w:rsidP="00094E43">
      <w:pPr>
        <w:keepNext/>
        <w:autoSpaceDE w:val="0"/>
        <w:autoSpaceDN w:val="0"/>
        <w:adjustRightInd w:val="0"/>
        <w:spacing w:beforeLines="20" w:before="48" w:after="0"/>
        <w:ind w:left="360" w:hanging="360"/>
        <w:outlineLvl w:val="1"/>
        <w:rPr>
          <w:rFonts w:ascii="Arial" w:eastAsia="Times New Roman" w:hAnsi="Arial" w:cs="Arial"/>
          <w:b/>
          <w:bCs/>
          <w:sz w:val="18"/>
          <w:szCs w:val="18"/>
        </w:rPr>
      </w:pPr>
      <w:r w:rsidRPr="00094E43">
        <w:rPr>
          <w:rFonts w:ascii="Arial" w:eastAsia="Times New Roman" w:hAnsi="Arial" w:cs="Arial"/>
          <w:b/>
          <w:bCs/>
          <w:sz w:val="18"/>
          <w:szCs w:val="18"/>
        </w:rPr>
        <w:t xml:space="preserve">CERTIFICATION OF TOXIC CHEMICAL RELEASE REPORTING </w:t>
      </w:r>
      <w:r w:rsidRPr="00094E43">
        <w:rPr>
          <w:rFonts w:ascii="Arial" w:eastAsia="Times New Roman" w:hAnsi="Arial" w:cs="Arial"/>
          <w:bCs/>
          <w:sz w:val="18"/>
          <w:szCs w:val="18"/>
        </w:rPr>
        <w:t>(FAR 52.223-13)</w:t>
      </w:r>
    </w:p>
    <w:p w14:paraId="3BC2F290"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r w:rsidRPr="00094E43">
        <w:rPr>
          <w:rFonts w:ascii="Arial" w:eastAsia="Times New Roman" w:hAnsi="Arial" w:cs="Arial"/>
          <w:sz w:val="18"/>
          <w:szCs w:val="18"/>
        </w:rPr>
        <w:t>The SUPPLIER hereby certifies that:</w:t>
      </w:r>
    </w:p>
    <w:p w14:paraId="40E0560E" w14:textId="18A9A09C" w:rsidR="00094E43" w:rsidRPr="00094E43" w:rsidRDefault="00094E43" w:rsidP="00094E43">
      <w:pPr>
        <w:autoSpaceDE w:val="0"/>
        <w:autoSpaceDN w:val="0"/>
        <w:adjustRightInd w:val="0"/>
        <w:spacing w:beforeLines="20" w:before="48" w:after="0"/>
        <w:ind w:left="720" w:hanging="360"/>
        <w:rPr>
          <w:rFonts w:ascii="Arial" w:eastAsia="Times New Roman" w:hAnsi="Arial" w:cs="Arial"/>
          <w:sz w:val="18"/>
          <w:szCs w:val="18"/>
        </w:rPr>
      </w:pPr>
      <w:r w:rsidRPr="00094E43">
        <w:rPr>
          <w:rFonts w:ascii="Arial" w:eastAsia="Times New Roman" w:hAnsi="Arial" w:cs="Arial"/>
          <w:sz w:val="18"/>
          <w:szCs w:val="18"/>
        </w:rPr>
        <w:t>(1)</w:t>
      </w:r>
      <w:r w:rsidRPr="00094E43">
        <w:rPr>
          <w:rFonts w:ascii="Arial" w:eastAsia="Times New Roman" w:hAnsi="Arial" w:cs="Arial"/>
          <w:sz w:val="18"/>
          <w:szCs w:val="18"/>
        </w:rPr>
        <w:tab/>
        <w:t xml:space="preserve">As the owner or operator of facilities that will be used in the performance of a </w:t>
      </w:r>
      <w:r w:rsidR="004C5FCF">
        <w:rPr>
          <w:rFonts w:ascii="Arial" w:eastAsia="Times New Roman" w:hAnsi="Arial" w:cs="Arial"/>
          <w:sz w:val="18"/>
          <w:szCs w:val="18"/>
        </w:rPr>
        <w:t>VTG</w:t>
      </w:r>
      <w:r w:rsidRPr="00094E43">
        <w:rPr>
          <w:rFonts w:ascii="Arial" w:eastAsia="Times New Roman" w:hAnsi="Arial" w:cs="Arial"/>
          <w:sz w:val="18"/>
          <w:szCs w:val="18"/>
        </w:rPr>
        <w:t xml:space="preserve"> subcontract that is subject to the filing and reporting requirements described in section 313 of the Emergency Planning and Community Right-to-Know Act of 1986 (EPCRA) (42 U.S.C. 11023) and section 6607 of the Pollution Prevention Act of 1990 (PPA)(42 U.S.C. 13106), the Supplier: </w:t>
      </w:r>
      <w:r w:rsidRPr="00094E43">
        <w:rPr>
          <w:rFonts w:ascii="Arial" w:eastAsia="Times New Roman" w:hAnsi="Arial" w:cs="Arial"/>
          <w:b/>
          <w:bCs/>
          <w:i/>
          <w:iCs/>
          <w:sz w:val="18"/>
          <w:szCs w:val="18"/>
        </w:rPr>
        <w:t>(Check one of the following blocks, plus complete paragraph 2 if exempt</w:t>
      </w:r>
      <w:r w:rsidRPr="00094E43">
        <w:rPr>
          <w:rFonts w:ascii="Arial" w:eastAsia="Times New Roman" w:hAnsi="Arial" w:cs="Arial"/>
          <w:sz w:val="18"/>
          <w:szCs w:val="18"/>
        </w:rPr>
        <w:t>.)</w:t>
      </w:r>
    </w:p>
    <w:p w14:paraId="79522575"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Files and will continue to file for such facilities, the Toxic Chemical Release Inventory Form (FORM R) as described in sections 313(a) and (g) of EPCRA and section 6607 of PPA, or</w:t>
      </w:r>
    </w:p>
    <w:p w14:paraId="5F73F98E"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Is exempt as identified in paragraph 2 below;</w:t>
      </w:r>
    </w:p>
    <w:p w14:paraId="7F39A6C1" w14:textId="4AD06356" w:rsidR="00094E43" w:rsidRPr="00094E43" w:rsidRDefault="00094E43" w:rsidP="00094E43">
      <w:pPr>
        <w:autoSpaceDE w:val="0"/>
        <w:autoSpaceDN w:val="0"/>
        <w:adjustRightInd w:val="0"/>
        <w:spacing w:beforeLines="20" w:before="48" w:after="0"/>
        <w:ind w:left="720" w:hanging="360"/>
        <w:rPr>
          <w:rFonts w:ascii="Arial" w:eastAsia="Times New Roman" w:hAnsi="Arial" w:cs="Arial"/>
          <w:sz w:val="18"/>
          <w:szCs w:val="18"/>
        </w:rPr>
      </w:pPr>
      <w:r w:rsidRPr="00094E43">
        <w:rPr>
          <w:rFonts w:ascii="Arial" w:eastAsia="Times New Roman" w:hAnsi="Arial" w:cs="Arial"/>
          <w:sz w:val="18"/>
          <w:szCs w:val="18"/>
        </w:rPr>
        <w:t>(2)</w:t>
      </w:r>
      <w:r w:rsidRPr="00094E43">
        <w:rPr>
          <w:rFonts w:ascii="Arial" w:eastAsia="Times New Roman" w:hAnsi="Arial" w:cs="Arial"/>
          <w:sz w:val="18"/>
          <w:szCs w:val="18"/>
        </w:rPr>
        <w:tab/>
        <w:t xml:space="preserve">None of its owned or operated facilities to be used in the performance of a </w:t>
      </w:r>
      <w:r w:rsidR="004C5FCF">
        <w:rPr>
          <w:rFonts w:ascii="Arial" w:eastAsia="Times New Roman" w:hAnsi="Arial" w:cs="Arial"/>
          <w:sz w:val="18"/>
          <w:szCs w:val="18"/>
        </w:rPr>
        <w:t>VTG</w:t>
      </w:r>
      <w:r w:rsidRPr="00094E43">
        <w:rPr>
          <w:rFonts w:ascii="Arial" w:eastAsia="Times New Roman" w:hAnsi="Arial" w:cs="Arial"/>
          <w:sz w:val="18"/>
          <w:szCs w:val="18"/>
        </w:rPr>
        <w:t xml:space="preserve"> subcontract are subject to the Form R filing and reporting requirements because each such facility is exempt for at least one of the following reasons:</w:t>
      </w:r>
    </w:p>
    <w:p w14:paraId="61BF4913" w14:textId="77777777" w:rsidR="00094E43" w:rsidRPr="00094E43" w:rsidRDefault="00094E43" w:rsidP="00094E43">
      <w:pPr>
        <w:autoSpaceDE w:val="0"/>
        <w:autoSpaceDN w:val="0"/>
        <w:adjustRightInd w:val="0"/>
        <w:spacing w:beforeLines="20" w:before="48" w:after="0"/>
        <w:ind w:left="360" w:firstLine="360"/>
        <w:rPr>
          <w:rFonts w:ascii="Arial" w:eastAsia="Times New Roman" w:hAnsi="Arial" w:cs="Arial"/>
          <w:b/>
          <w:i/>
          <w:iCs/>
          <w:sz w:val="18"/>
          <w:szCs w:val="18"/>
        </w:rPr>
      </w:pPr>
      <w:r w:rsidRPr="00094E43">
        <w:rPr>
          <w:rFonts w:ascii="Arial" w:eastAsia="Times New Roman" w:hAnsi="Arial" w:cs="Arial"/>
          <w:b/>
          <w:i/>
          <w:iCs/>
          <w:sz w:val="18"/>
          <w:szCs w:val="18"/>
        </w:rPr>
        <w:t>(Check each block that is applicable)</w:t>
      </w:r>
    </w:p>
    <w:p w14:paraId="02634DA0"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4"/>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 xml:space="preserve">(i) </w:t>
      </w:r>
      <w:r w:rsidRPr="00094E43">
        <w:rPr>
          <w:rFonts w:ascii="Arial" w:eastAsia="Times New Roman" w:hAnsi="Arial" w:cs="Arial"/>
          <w:sz w:val="18"/>
          <w:szCs w:val="18"/>
        </w:rPr>
        <w:tab/>
        <w:t>The facility does not manufacture, process, or otherwise use any toxic chemicals listed 40 CFR 372.65;</w:t>
      </w:r>
    </w:p>
    <w:p w14:paraId="36A59FEF"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5"/>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(ii)</w:t>
      </w:r>
      <w:r w:rsidRPr="00094E43">
        <w:rPr>
          <w:rFonts w:ascii="Arial" w:eastAsia="Times New Roman" w:hAnsi="Arial" w:cs="Arial"/>
          <w:sz w:val="18"/>
          <w:szCs w:val="18"/>
        </w:rPr>
        <w:tab/>
        <w:t>The facility does not have 10 or more full-time employees as specified in section 313(b)(1)(A) of EPCRA, 42 U.S.C. 11023(b)(1)(A);</w:t>
      </w:r>
    </w:p>
    <w:p w14:paraId="0AF55F22"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6"/>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(iii)</w:t>
      </w:r>
      <w:r w:rsidRPr="00094E43">
        <w:rPr>
          <w:rFonts w:ascii="Arial" w:eastAsia="Times New Roman" w:hAnsi="Arial" w:cs="Arial"/>
          <w:sz w:val="18"/>
          <w:szCs w:val="18"/>
        </w:rPr>
        <w:tab/>
        <w:t>The facility does not meet the reporting thresholds of toxic chemicals established under section 313(f) of EPCRA, 42 U.S.C. 11023(f) (including the alternate thresholds at 40 CFR 372.27, provided an appropriate certification form has been filed with EPA);</w:t>
      </w:r>
    </w:p>
    <w:p w14:paraId="024F5487"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7"/>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(iv)</w:t>
      </w:r>
      <w:r w:rsidRPr="00094E43">
        <w:rPr>
          <w:rFonts w:ascii="Arial" w:eastAsia="Times New Roman" w:hAnsi="Arial" w:cs="Arial"/>
          <w:sz w:val="18"/>
          <w:szCs w:val="18"/>
        </w:rPr>
        <w:tab/>
        <w:t>The facility does not fall within Standard Industrial Classification Code (SIC) codes or their corresponding North American Industry Classification System sectors:</w:t>
      </w:r>
    </w:p>
    <w:p w14:paraId="386A62DC" w14:textId="77777777" w:rsidR="00094E43" w:rsidRPr="00094E43" w:rsidRDefault="00094E43" w:rsidP="00094E43">
      <w:pPr>
        <w:numPr>
          <w:ilvl w:val="0"/>
          <w:numId w:val="2"/>
        </w:num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Major group code 10 (except 1011, 1081, and 1094.</w:t>
      </w:r>
    </w:p>
    <w:p w14:paraId="645F6505" w14:textId="77777777" w:rsidR="00094E43" w:rsidRPr="00094E43" w:rsidRDefault="00094E43" w:rsidP="00094E43">
      <w:pPr>
        <w:numPr>
          <w:ilvl w:val="0"/>
          <w:numId w:val="2"/>
        </w:num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Major group code 12 (except 1241)</w:t>
      </w:r>
    </w:p>
    <w:p w14:paraId="3AB34C28" w14:textId="77777777" w:rsidR="00094E43" w:rsidRPr="00094E43" w:rsidRDefault="00094E43" w:rsidP="00094E43">
      <w:pPr>
        <w:numPr>
          <w:ilvl w:val="0"/>
          <w:numId w:val="2"/>
        </w:num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Major group codes 20 through 39.</w:t>
      </w:r>
    </w:p>
    <w:p w14:paraId="0B7D5E1F" w14:textId="77777777" w:rsidR="00094E43" w:rsidRPr="00094E43" w:rsidRDefault="00094E43" w:rsidP="00094E43">
      <w:pPr>
        <w:numPr>
          <w:ilvl w:val="0"/>
          <w:numId w:val="2"/>
        </w:num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Industry code 4911, 4931, or 4939 (limited to facilities that combust coal and/or oil for the purpose of generating power for distribution in commerce).</w:t>
      </w:r>
    </w:p>
    <w:p w14:paraId="63907897" w14:textId="77777777" w:rsidR="00094E43" w:rsidRPr="00094E43" w:rsidRDefault="00094E43" w:rsidP="00094E43">
      <w:pPr>
        <w:numPr>
          <w:ilvl w:val="0"/>
          <w:numId w:val="2"/>
        </w:num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Industry code 4953 (limited to facilities regulated under the Resource Conservation and Recovery Act, Subtitle C (42 U.S.C. 6921, et seq.), or 5169, or 5171, or 7389 (limited to facilities primarily engaged in solvent recovery services on a contract or fee basis; or</w:t>
      </w:r>
    </w:p>
    <w:p w14:paraId="386F34F0" w14:textId="77777777" w:rsidR="00094E43" w:rsidRPr="00094E43" w:rsidRDefault="00094E43" w:rsidP="00094E43">
      <w:pPr>
        <w:autoSpaceDE w:val="0"/>
        <w:autoSpaceDN w:val="0"/>
        <w:adjustRightInd w:val="0"/>
        <w:spacing w:beforeLines="20" w:before="48" w:after="0"/>
        <w:ind w:left="1080" w:hanging="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8"/>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(v)</w:t>
      </w:r>
      <w:r w:rsidRPr="00094E43">
        <w:rPr>
          <w:rFonts w:ascii="Arial" w:eastAsia="Times New Roman" w:hAnsi="Arial" w:cs="Arial"/>
          <w:sz w:val="18"/>
          <w:szCs w:val="18"/>
        </w:rPr>
        <w:tab/>
        <w:t>The facility is not located within any State of the U.S., the District of Columbia, the Commonwealth of Puerto Rico, Guam, American Samoa, the U.S. Virgin Islands, the Northern Mariana Islands, or any other territory or possession over which the U.S. has jurisdiction.</w:t>
      </w:r>
    </w:p>
    <w:p w14:paraId="096EF7B1" w14:textId="77777777" w:rsidR="00DB5B7B" w:rsidRDefault="00DB5B7B" w:rsidP="00094E43">
      <w:pPr>
        <w:autoSpaceDE w:val="0"/>
        <w:autoSpaceDN w:val="0"/>
        <w:adjustRightInd w:val="0"/>
        <w:spacing w:beforeLines="20" w:before="48" w:after="0"/>
        <w:ind w:left="720" w:hanging="360"/>
        <w:rPr>
          <w:rFonts w:ascii="Arial" w:eastAsia="Times New Roman" w:hAnsi="Arial" w:cs="Arial"/>
          <w:b/>
          <w:sz w:val="18"/>
          <w:szCs w:val="18"/>
        </w:rPr>
      </w:pPr>
    </w:p>
    <w:p w14:paraId="2697E623" w14:textId="09020CD8" w:rsidR="00F12B90" w:rsidRPr="00F12B90" w:rsidRDefault="00AC0BFB" w:rsidP="00F12B90">
      <w:pPr>
        <w:autoSpaceDE w:val="0"/>
        <w:autoSpaceDN w:val="0"/>
        <w:adjustRightInd w:val="0"/>
        <w:spacing w:beforeLines="20" w:before="48" w:after="0"/>
        <w:ind w:left="720" w:hanging="360"/>
        <w:rPr>
          <w:rFonts w:ascii="Arial" w:eastAsia="Times New Roman" w:hAnsi="Arial" w:cs="Arial"/>
          <w:b/>
          <w:sz w:val="18"/>
          <w:szCs w:val="18"/>
        </w:rPr>
      </w:pPr>
      <w:r w:rsidRPr="00990D93">
        <w:rPr>
          <w:rFonts w:ascii="Arial" w:eastAsia="Times New Roman" w:hAnsi="Arial" w:cs="Arial"/>
          <w:b/>
          <w:sz w:val="18"/>
          <w:szCs w:val="18"/>
        </w:rPr>
        <w:t>CE</w:t>
      </w:r>
      <w:r w:rsidR="00F12B90" w:rsidRPr="00F12B90">
        <w:rPr>
          <w:rFonts w:ascii="Arial" w:eastAsia="Times New Roman" w:hAnsi="Arial" w:cs="Arial"/>
          <w:b/>
          <w:sz w:val="18"/>
          <w:szCs w:val="18"/>
        </w:rPr>
        <w:t>RTIFICATION REGARDING TRAFFICKING IN PERSONS (Applies to Subcontracts with a total value over $500,000 for which work outside the United States is contemplated)</w:t>
      </w:r>
    </w:p>
    <w:p w14:paraId="2C64A0DC" w14:textId="7777777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rPr>
      </w:pPr>
      <w:r w:rsidRPr="00F12B90">
        <w:rPr>
          <w:rFonts w:ascii="Arial" w:eastAsia="Times New Roman" w:hAnsi="Arial" w:cs="Arial"/>
          <w:bCs/>
          <w:sz w:val="18"/>
          <w:szCs w:val="18"/>
        </w:rPr>
        <w:t>The Supplier certifies that:</w:t>
      </w:r>
    </w:p>
    <w:p w14:paraId="2B7BF117" w14:textId="7777777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rPr>
      </w:pPr>
      <w:r w:rsidRPr="00F12B90">
        <w:rPr>
          <w:rFonts w:ascii="Arial" w:eastAsia="Times New Roman" w:hAnsi="Arial" w:cs="Arial"/>
          <w:bCs/>
          <w:sz w:val="18"/>
          <w:szCs w:val="18"/>
        </w:rPr>
        <w:t xml:space="preserve">1)  It </w:t>
      </w:r>
      <w:r w:rsidRPr="00F12B90">
        <w:rPr>
          <w:rFonts w:ascii="Arial" w:eastAsia="Times New Roman" w:hAnsi="Arial" w:cs="Arial"/>
          <w:bCs/>
          <w:sz w:val="18"/>
          <w:szCs w:val="18"/>
        </w:rPr>
        <w:fldChar w:fldCharType="begin">
          <w:ffData>
            <w:name w:val="Check1"/>
            <w:enabled/>
            <w:calcOnExit w:val="0"/>
            <w:checkBox>
              <w:sizeAuto/>
              <w:default w:val="0"/>
            </w:checkBox>
          </w:ffData>
        </w:fldChar>
      </w:r>
      <w:r w:rsidRPr="00F12B90">
        <w:rPr>
          <w:rFonts w:ascii="Arial" w:eastAsia="Times New Roman" w:hAnsi="Arial" w:cs="Arial"/>
          <w:bCs/>
          <w:sz w:val="18"/>
          <w:szCs w:val="18"/>
        </w:rPr>
        <w:instrText xml:space="preserve"> FORMCHECKBOX </w:instrText>
      </w:r>
      <w:r w:rsidRPr="00F12B90">
        <w:rPr>
          <w:rFonts w:ascii="Arial" w:eastAsia="Times New Roman" w:hAnsi="Arial" w:cs="Arial"/>
          <w:bCs/>
          <w:sz w:val="18"/>
          <w:szCs w:val="18"/>
        </w:rPr>
      </w:r>
      <w:r w:rsidRPr="00F12B90">
        <w:rPr>
          <w:rFonts w:ascii="Arial" w:eastAsia="Times New Roman" w:hAnsi="Arial" w:cs="Arial"/>
          <w:bCs/>
          <w:sz w:val="18"/>
          <w:szCs w:val="18"/>
        </w:rPr>
        <w:fldChar w:fldCharType="separate"/>
      </w:r>
      <w:r w:rsidRPr="00F12B90">
        <w:rPr>
          <w:rFonts w:ascii="Arial" w:eastAsia="Times New Roman" w:hAnsi="Arial" w:cs="Arial"/>
          <w:bCs/>
          <w:sz w:val="18"/>
          <w:szCs w:val="18"/>
        </w:rPr>
        <w:fldChar w:fldCharType="end"/>
      </w:r>
      <w:r w:rsidRPr="00F12B90">
        <w:rPr>
          <w:rFonts w:ascii="Arial" w:eastAsia="Times New Roman" w:hAnsi="Arial" w:cs="Arial"/>
          <w:bCs/>
          <w:sz w:val="18"/>
          <w:szCs w:val="18"/>
        </w:rPr>
        <w:t xml:space="preserve"> has, </w:t>
      </w:r>
      <w:r w:rsidRPr="00F12B90">
        <w:rPr>
          <w:rFonts w:ascii="Arial" w:eastAsia="Times New Roman" w:hAnsi="Arial" w:cs="Arial"/>
          <w:bCs/>
          <w:sz w:val="18"/>
          <w:szCs w:val="18"/>
        </w:rPr>
        <w:fldChar w:fldCharType="begin">
          <w:ffData>
            <w:name w:val="Check1"/>
            <w:enabled/>
            <w:calcOnExit w:val="0"/>
            <w:checkBox>
              <w:sizeAuto/>
              <w:default w:val="0"/>
            </w:checkBox>
          </w:ffData>
        </w:fldChar>
      </w:r>
      <w:r w:rsidRPr="00F12B90">
        <w:rPr>
          <w:rFonts w:ascii="Arial" w:eastAsia="Times New Roman" w:hAnsi="Arial" w:cs="Arial"/>
          <w:bCs/>
          <w:sz w:val="18"/>
          <w:szCs w:val="18"/>
        </w:rPr>
        <w:instrText xml:space="preserve"> FORMCHECKBOX </w:instrText>
      </w:r>
      <w:r w:rsidRPr="00F12B90">
        <w:rPr>
          <w:rFonts w:ascii="Arial" w:eastAsia="Times New Roman" w:hAnsi="Arial" w:cs="Arial"/>
          <w:bCs/>
          <w:sz w:val="18"/>
          <w:szCs w:val="18"/>
        </w:rPr>
      </w:r>
      <w:r w:rsidRPr="00F12B90">
        <w:rPr>
          <w:rFonts w:ascii="Arial" w:eastAsia="Times New Roman" w:hAnsi="Arial" w:cs="Arial"/>
          <w:bCs/>
          <w:sz w:val="18"/>
          <w:szCs w:val="18"/>
        </w:rPr>
        <w:fldChar w:fldCharType="separate"/>
      </w:r>
      <w:r w:rsidRPr="00F12B90">
        <w:rPr>
          <w:rFonts w:ascii="Arial" w:eastAsia="Times New Roman" w:hAnsi="Arial" w:cs="Arial"/>
          <w:bCs/>
          <w:sz w:val="18"/>
          <w:szCs w:val="18"/>
        </w:rPr>
        <w:fldChar w:fldCharType="end"/>
      </w:r>
      <w:r w:rsidRPr="00F12B90">
        <w:rPr>
          <w:rFonts w:ascii="Arial" w:eastAsia="Times New Roman" w:hAnsi="Arial" w:cs="Arial"/>
          <w:bCs/>
          <w:sz w:val="18"/>
          <w:szCs w:val="18"/>
        </w:rPr>
        <w:t xml:space="preserve"> has not implemented a compliance plan to prevent any prohibited activities identified in paragraph (b) of the clause at FAR 52.222-50, Combating Trafficking in Persons, and will actively monitor for continued compliance. </w:t>
      </w:r>
    </w:p>
    <w:p w14:paraId="4CDCB8AD" w14:textId="7777777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rPr>
      </w:pPr>
      <w:r w:rsidRPr="00F12B90">
        <w:rPr>
          <w:rFonts w:ascii="Arial" w:eastAsia="Times New Roman" w:hAnsi="Arial" w:cs="Arial"/>
          <w:bCs/>
          <w:sz w:val="18"/>
          <w:szCs w:val="18"/>
        </w:rPr>
        <w:t xml:space="preserve">(2) The compliance plan </w:t>
      </w:r>
      <w:r w:rsidRPr="00F12B90">
        <w:rPr>
          <w:rFonts w:ascii="Arial" w:eastAsia="Times New Roman" w:hAnsi="Arial" w:cs="Arial"/>
          <w:bCs/>
          <w:sz w:val="18"/>
          <w:szCs w:val="18"/>
        </w:rPr>
        <w:fldChar w:fldCharType="begin">
          <w:ffData>
            <w:name w:val="Check1"/>
            <w:enabled/>
            <w:calcOnExit w:val="0"/>
            <w:checkBox>
              <w:sizeAuto/>
              <w:default w:val="0"/>
            </w:checkBox>
          </w:ffData>
        </w:fldChar>
      </w:r>
      <w:r w:rsidRPr="00F12B90">
        <w:rPr>
          <w:rFonts w:ascii="Arial" w:eastAsia="Times New Roman" w:hAnsi="Arial" w:cs="Arial"/>
          <w:bCs/>
          <w:sz w:val="18"/>
          <w:szCs w:val="18"/>
        </w:rPr>
        <w:instrText xml:space="preserve"> FORMCHECKBOX </w:instrText>
      </w:r>
      <w:r w:rsidRPr="00F12B90">
        <w:rPr>
          <w:rFonts w:ascii="Arial" w:eastAsia="Times New Roman" w:hAnsi="Arial" w:cs="Arial"/>
          <w:bCs/>
          <w:sz w:val="18"/>
          <w:szCs w:val="18"/>
        </w:rPr>
      </w:r>
      <w:r w:rsidRPr="00F12B90">
        <w:rPr>
          <w:rFonts w:ascii="Arial" w:eastAsia="Times New Roman" w:hAnsi="Arial" w:cs="Arial"/>
          <w:bCs/>
          <w:sz w:val="18"/>
          <w:szCs w:val="18"/>
        </w:rPr>
        <w:fldChar w:fldCharType="separate"/>
      </w:r>
      <w:r w:rsidRPr="00F12B90">
        <w:rPr>
          <w:rFonts w:ascii="Arial" w:eastAsia="Times New Roman" w:hAnsi="Arial" w:cs="Arial"/>
          <w:bCs/>
          <w:sz w:val="18"/>
          <w:szCs w:val="18"/>
        </w:rPr>
        <w:fldChar w:fldCharType="end"/>
      </w:r>
      <w:r w:rsidRPr="00F12B90">
        <w:rPr>
          <w:rFonts w:ascii="Arial" w:eastAsia="Times New Roman" w:hAnsi="Arial" w:cs="Arial"/>
          <w:bCs/>
          <w:sz w:val="18"/>
          <w:szCs w:val="18"/>
        </w:rPr>
        <w:t xml:space="preserve"> does, </w:t>
      </w:r>
      <w:r w:rsidRPr="00F12B90">
        <w:rPr>
          <w:rFonts w:ascii="Arial" w:eastAsia="Times New Roman" w:hAnsi="Arial" w:cs="Arial"/>
          <w:bCs/>
          <w:sz w:val="18"/>
          <w:szCs w:val="18"/>
        </w:rPr>
        <w:fldChar w:fldCharType="begin">
          <w:ffData>
            <w:name w:val="Check1"/>
            <w:enabled/>
            <w:calcOnExit w:val="0"/>
            <w:checkBox>
              <w:sizeAuto/>
              <w:default w:val="0"/>
            </w:checkBox>
          </w:ffData>
        </w:fldChar>
      </w:r>
      <w:r w:rsidRPr="00F12B90">
        <w:rPr>
          <w:rFonts w:ascii="Arial" w:eastAsia="Times New Roman" w:hAnsi="Arial" w:cs="Arial"/>
          <w:bCs/>
          <w:sz w:val="18"/>
          <w:szCs w:val="18"/>
        </w:rPr>
        <w:instrText xml:space="preserve"> FORMCHECKBOX </w:instrText>
      </w:r>
      <w:r w:rsidRPr="00F12B90">
        <w:rPr>
          <w:rFonts w:ascii="Arial" w:eastAsia="Times New Roman" w:hAnsi="Arial" w:cs="Arial"/>
          <w:bCs/>
          <w:sz w:val="18"/>
          <w:szCs w:val="18"/>
        </w:rPr>
      </w:r>
      <w:r w:rsidRPr="00F12B90">
        <w:rPr>
          <w:rFonts w:ascii="Arial" w:eastAsia="Times New Roman" w:hAnsi="Arial" w:cs="Arial"/>
          <w:bCs/>
          <w:sz w:val="18"/>
          <w:szCs w:val="18"/>
        </w:rPr>
        <w:fldChar w:fldCharType="separate"/>
      </w:r>
      <w:r w:rsidRPr="00F12B90">
        <w:rPr>
          <w:rFonts w:ascii="Arial" w:eastAsia="Times New Roman" w:hAnsi="Arial" w:cs="Arial"/>
          <w:bCs/>
          <w:sz w:val="18"/>
          <w:szCs w:val="18"/>
        </w:rPr>
        <w:fldChar w:fldCharType="end"/>
      </w:r>
      <w:r w:rsidRPr="00F12B90">
        <w:rPr>
          <w:rFonts w:ascii="Arial" w:eastAsia="Times New Roman" w:hAnsi="Arial" w:cs="Arial"/>
          <w:bCs/>
          <w:sz w:val="18"/>
          <w:szCs w:val="18"/>
        </w:rPr>
        <w:t xml:space="preserve"> does not conform to the minimum standards as stated in paragraph (h) of the clause at FAR 52.222-50.</w:t>
      </w:r>
    </w:p>
    <w:p w14:paraId="4AA59CF7" w14:textId="7777777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rPr>
      </w:pPr>
      <w:r w:rsidRPr="00F12B90">
        <w:rPr>
          <w:rFonts w:ascii="Arial" w:eastAsia="Times New Roman" w:hAnsi="Arial" w:cs="Arial"/>
          <w:bCs/>
          <w:sz w:val="18"/>
          <w:szCs w:val="18"/>
        </w:rPr>
        <w:t>(3) To the best of the Offeror’s knowledge and belief, neither it nor any of its proposed agents, subcontractors, or their agents is engaged in any such activities; or If abuses relating to any of the prohibited activities identified in FAR 52.222-50(b) have been found, the Offeror or proposed subcontractor has taken the appropriate remedial and referral actions.</w:t>
      </w:r>
    </w:p>
    <w:p w14:paraId="4E837A95" w14:textId="7777777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rPr>
      </w:pPr>
      <w:r w:rsidRPr="00F12B90">
        <w:rPr>
          <w:rFonts w:ascii="Arial" w:eastAsia="Times New Roman" w:hAnsi="Arial" w:cs="Arial"/>
          <w:bCs/>
          <w:sz w:val="18"/>
          <w:szCs w:val="18"/>
        </w:rPr>
        <w:t>(4) Supplier acknowledges that non-compliance with this clause may result contract termination.</w:t>
      </w:r>
    </w:p>
    <w:p w14:paraId="25029194" w14:textId="4BB2D017" w:rsidR="00F12B90" w:rsidRPr="00F12B90" w:rsidRDefault="00F12B90" w:rsidP="00F12B90">
      <w:pPr>
        <w:autoSpaceDE w:val="0"/>
        <w:autoSpaceDN w:val="0"/>
        <w:adjustRightInd w:val="0"/>
        <w:spacing w:beforeLines="20" w:before="48" w:after="0"/>
        <w:ind w:left="720" w:hanging="360"/>
        <w:rPr>
          <w:rFonts w:ascii="Arial" w:eastAsia="Times New Roman" w:hAnsi="Arial" w:cs="Arial"/>
          <w:bCs/>
          <w:sz w:val="18"/>
          <w:szCs w:val="18"/>
          <w:u w:val="single"/>
        </w:rPr>
      </w:pPr>
      <w:r w:rsidRPr="00F12B90">
        <w:rPr>
          <w:rFonts w:ascii="Arial" w:eastAsia="Times New Roman" w:hAnsi="Arial" w:cs="Arial"/>
          <w:bCs/>
          <w:sz w:val="18"/>
          <w:szCs w:val="18"/>
        </w:rPr>
        <w:t xml:space="preserve">(5) </w:t>
      </w:r>
      <w:r w:rsidRPr="00F12B90">
        <w:rPr>
          <w:rFonts w:ascii="Arial" w:eastAsia="Times New Roman" w:hAnsi="Arial" w:cs="Arial"/>
          <w:bCs/>
          <w:sz w:val="18"/>
          <w:szCs w:val="18"/>
        </w:rPr>
        <w:fldChar w:fldCharType="begin">
          <w:ffData>
            <w:name w:val="Check1"/>
            <w:enabled/>
            <w:calcOnExit w:val="0"/>
            <w:checkBox>
              <w:sizeAuto/>
              <w:default w:val="0"/>
            </w:checkBox>
          </w:ffData>
        </w:fldChar>
      </w:r>
      <w:r w:rsidRPr="00F12B90">
        <w:rPr>
          <w:rFonts w:ascii="Arial" w:eastAsia="Times New Roman" w:hAnsi="Arial" w:cs="Arial"/>
          <w:bCs/>
          <w:sz w:val="18"/>
          <w:szCs w:val="18"/>
        </w:rPr>
        <w:instrText xml:space="preserve"> FORMCHECKBOX </w:instrText>
      </w:r>
      <w:r w:rsidRPr="00F12B90">
        <w:rPr>
          <w:rFonts w:ascii="Arial" w:eastAsia="Times New Roman" w:hAnsi="Arial" w:cs="Arial"/>
          <w:bCs/>
          <w:sz w:val="18"/>
          <w:szCs w:val="18"/>
        </w:rPr>
      </w:r>
      <w:r w:rsidRPr="00F12B90">
        <w:rPr>
          <w:rFonts w:ascii="Arial" w:eastAsia="Times New Roman" w:hAnsi="Arial" w:cs="Arial"/>
          <w:bCs/>
          <w:sz w:val="18"/>
          <w:szCs w:val="18"/>
        </w:rPr>
        <w:fldChar w:fldCharType="separate"/>
      </w:r>
      <w:r w:rsidRPr="00F12B90">
        <w:rPr>
          <w:rFonts w:ascii="Arial" w:eastAsia="Times New Roman" w:hAnsi="Arial" w:cs="Arial"/>
          <w:bCs/>
          <w:sz w:val="18"/>
          <w:szCs w:val="18"/>
        </w:rPr>
        <w:fldChar w:fldCharType="end"/>
      </w:r>
      <w:r w:rsidRPr="00F12B90">
        <w:rPr>
          <w:rFonts w:ascii="Arial" w:eastAsia="Times New Roman" w:hAnsi="Arial" w:cs="Arial"/>
          <w:bCs/>
          <w:sz w:val="18"/>
          <w:szCs w:val="18"/>
        </w:rPr>
        <w:t xml:space="preserve"> </w:t>
      </w:r>
      <w:r w:rsidRPr="00F12B90">
        <w:rPr>
          <w:rFonts w:ascii="Arial" w:eastAsia="Times New Roman" w:hAnsi="Arial" w:cs="Arial"/>
          <w:b/>
          <w:sz w:val="18"/>
          <w:szCs w:val="18"/>
          <w:u w:val="single"/>
        </w:rPr>
        <w:t xml:space="preserve">Supplier claims exemption from the requirements of the clause at FAR 52.222-50 on the basis that no work will be performed outside the United States under any subcontract awarded to it by </w:t>
      </w:r>
      <w:r w:rsidR="00AC0BFB" w:rsidRPr="00AC0BFB">
        <w:rPr>
          <w:rFonts w:ascii="Arial" w:eastAsia="Times New Roman" w:hAnsi="Arial" w:cs="Arial"/>
          <w:b/>
          <w:sz w:val="18"/>
          <w:szCs w:val="18"/>
          <w:u w:val="single"/>
        </w:rPr>
        <w:t>VTG</w:t>
      </w:r>
      <w:r w:rsidRPr="00F12B90">
        <w:rPr>
          <w:rFonts w:ascii="Arial" w:eastAsia="Times New Roman" w:hAnsi="Arial" w:cs="Arial"/>
          <w:b/>
          <w:sz w:val="18"/>
          <w:szCs w:val="18"/>
          <w:u w:val="single"/>
        </w:rPr>
        <w:t>.</w:t>
      </w:r>
    </w:p>
    <w:p w14:paraId="43C35F24" w14:textId="25E5ECE8" w:rsidR="00F12B90" w:rsidRDefault="00F12B90" w:rsidP="00094E43">
      <w:pPr>
        <w:autoSpaceDE w:val="0"/>
        <w:autoSpaceDN w:val="0"/>
        <w:adjustRightInd w:val="0"/>
        <w:spacing w:beforeLines="20" w:before="48" w:after="0"/>
        <w:ind w:left="720" w:hanging="360"/>
        <w:rPr>
          <w:rFonts w:ascii="Arial" w:eastAsia="Times New Roman" w:hAnsi="Arial" w:cs="Arial"/>
          <w:b/>
          <w:sz w:val="18"/>
          <w:szCs w:val="18"/>
        </w:rPr>
      </w:pPr>
    </w:p>
    <w:p w14:paraId="4F395A7C" w14:textId="267A28B8" w:rsidR="007A0867" w:rsidRPr="007A0867" w:rsidRDefault="00011E6E" w:rsidP="007A0867">
      <w:pPr>
        <w:autoSpaceDE w:val="0"/>
        <w:autoSpaceDN w:val="0"/>
        <w:adjustRightInd w:val="0"/>
        <w:spacing w:beforeLines="20" w:before="48" w:after="0"/>
        <w:ind w:left="720" w:hanging="360"/>
        <w:rPr>
          <w:rFonts w:ascii="Arial" w:eastAsia="Times New Roman" w:hAnsi="Arial" w:cs="Arial"/>
          <w:b/>
          <w:sz w:val="18"/>
          <w:szCs w:val="18"/>
        </w:rPr>
      </w:pPr>
      <w:r>
        <w:rPr>
          <w:rFonts w:ascii="Arial" w:eastAsia="Times New Roman" w:hAnsi="Arial" w:cs="Arial"/>
          <w:b/>
          <w:sz w:val="18"/>
          <w:szCs w:val="18"/>
        </w:rPr>
        <w:t>REPRESENTATION REGARDING CERTAIN TELECOMMUNICATIONS AND VIDEO SURVEILLANCE SERVICES OR EQUIPMENT</w:t>
      </w:r>
      <w:r w:rsidR="004F5864">
        <w:rPr>
          <w:rFonts w:ascii="Arial" w:eastAsia="Times New Roman" w:hAnsi="Arial" w:cs="Arial"/>
          <w:b/>
          <w:sz w:val="18"/>
          <w:szCs w:val="18"/>
        </w:rPr>
        <w:t xml:space="preserve"> (FAR 52.204-24</w:t>
      </w:r>
      <w:r w:rsidR="007A0867">
        <w:rPr>
          <w:rFonts w:ascii="Arial" w:eastAsia="Times New Roman" w:hAnsi="Arial" w:cs="Arial"/>
          <w:b/>
          <w:sz w:val="18"/>
          <w:szCs w:val="18"/>
        </w:rPr>
        <w:t>) (</w:t>
      </w:r>
      <w:r w:rsidR="007A0867" w:rsidRPr="007A0867">
        <w:rPr>
          <w:rFonts w:ascii="Arial" w:eastAsia="Times New Roman" w:hAnsi="Arial" w:cs="Arial"/>
          <w:b/>
          <w:sz w:val="18"/>
          <w:szCs w:val="18"/>
        </w:rPr>
        <w:t>Oct 2020)</w:t>
      </w:r>
    </w:p>
    <w:p w14:paraId="66513291"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w:t>
      </w:r>
      <w:hyperlink r:id="rId22" w:anchor="FAR_52_204_26" w:history="1">
        <w:r w:rsidRPr="007A0867">
          <w:rPr>
            <w:rStyle w:val="Hyperlink"/>
            <w:rFonts w:ascii="Arial" w:eastAsia="Times New Roman" w:hAnsi="Arial" w:cs="Arial"/>
            <w:bCs/>
            <w:szCs w:val="18"/>
          </w:rPr>
          <w:t>52.204-26</w:t>
        </w:r>
      </w:hyperlink>
      <w:r w:rsidRPr="007A0867">
        <w:rPr>
          <w:rFonts w:ascii="Arial" w:eastAsia="Times New Roman" w:hAnsi="Arial" w:cs="Arial"/>
          <w:bCs/>
          <w:sz w:val="18"/>
          <w:szCs w:val="18"/>
        </w:rPr>
        <w:t>, Covered Telecommunications Equipment or Services—Representation, or in paragraph (v)(2)(i) of the provision at </w:t>
      </w:r>
      <w:hyperlink r:id="rId23" w:anchor="FAR_52_212_3" w:history="1">
        <w:r w:rsidRPr="007A0867">
          <w:rPr>
            <w:rStyle w:val="Hyperlink"/>
            <w:rFonts w:ascii="Arial" w:eastAsia="Times New Roman" w:hAnsi="Arial" w:cs="Arial"/>
            <w:bCs/>
            <w:szCs w:val="18"/>
          </w:rPr>
          <w:t>52.212-</w:t>
        </w:r>
        <w:r w:rsidRPr="007A0867">
          <w:rPr>
            <w:rStyle w:val="Hyperlink"/>
            <w:rFonts w:ascii="Arial" w:eastAsia="Times New Roman" w:hAnsi="Arial" w:cs="Arial"/>
            <w:bCs/>
            <w:szCs w:val="18"/>
          </w:rPr>
          <w:lastRenderedPageBreak/>
          <w:t>3</w:t>
        </w:r>
      </w:hyperlink>
      <w:r w:rsidRPr="007A0867">
        <w:rPr>
          <w:rFonts w:ascii="Arial" w:eastAsia="Times New Roman" w:hAnsi="Arial" w:cs="Arial"/>
          <w:bCs/>
          <w:sz w:val="18"/>
          <w:szCs w:val="18"/>
        </w:rP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24" w:anchor="FAR_52_204_26" w:history="1">
        <w:r w:rsidRPr="007A0867">
          <w:rPr>
            <w:rStyle w:val="Hyperlink"/>
            <w:rFonts w:ascii="Arial" w:eastAsia="Times New Roman" w:hAnsi="Arial" w:cs="Arial"/>
            <w:bCs/>
            <w:szCs w:val="18"/>
          </w:rPr>
          <w:t>52.204-26</w:t>
        </w:r>
      </w:hyperlink>
      <w:r w:rsidRPr="007A0867">
        <w:rPr>
          <w:rFonts w:ascii="Arial" w:eastAsia="Times New Roman" w:hAnsi="Arial" w:cs="Arial"/>
          <w:bCs/>
          <w:sz w:val="18"/>
          <w:szCs w:val="18"/>
        </w:rPr>
        <w:t>, or in paragraph (v)(2)(ii) of the provision at </w:t>
      </w:r>
      <w:hyperlink r:id="rId25" w:anchor="FAR_52_212_3" w:history="1">
        <w:r w:rsidRPr="007A0867">
          <w:rPr>
            <w:rStyle w:val="Hyperlink"/>
            <w:rFonts w:ascii="Arial" w:eastAsia="Times New Roman" w:hAnsi="Arial" w:cs="Arial"/>
            <w:bCs/>
            <w:szCs w:val="18"/>
          </w:rPr>
          <w:t>52.212-3</w:t>
        </w:r>
      </w:hyperlink>
      <w:r w:rsidRPr="007A0867">
        <w:rPr>
          <w:rFonts w:ascii="Arial" w:eastAsia="Times New Roman" w:hAnsi="Arial" w:cs="Arial"/>
          <w:bCs/>
          <w:sz w:val="18"/>
          <w:szCs w:val="18"/>
        </w:rPr>
        <w:t>.</w:t>
      </w:r>
    </w:p>
    <w:p w14:paraId="540DD79D"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(a) </w:t>
      </w:r>
      <w:r w:rsidRPr="007A0867">
        <w:rPr>
          <w:rFonts w:ascii="Arial" w:eastAsia="Times New Roman" w:hAnsi="Arial" w:cs="Arial"/>
          <w:bCs/>
          <w:i/>
          <w:iCs/>
          <w:sz w:val="18"/>
          <w:szCs w:val="18"/>
        </w:rPr>
        <w:t>Definitions.</w:t>
      </w:r>
      <w:r w:rsidRPr="007A0867">
        <w:rPr>
          <w:rFonts w:ascii="Arial" w:eastAsia="Times New Roman" w:hAnsi="Arial" w:cs="Arial"/>
          <w:bCs/>
          <w:sz w:val="18"/>
          <w:szCs w:val="18"/>
        </w:rPr>
        <w:t> As used in this provision—</w:t>
      </w:r>
    </w:p>
    <w:p w14:paraId="3215944D"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w:t>
      </w:r>
      <w:r w:rsidRPr="007A0867">
        <w:rPr>
          <w:rFonts w:ascii="Arial" w:eastAsia="Times New Roman" w:hAnsi="Arial" w:cs="Arial"/>
          <w:bCs/>
          <w:i/>
          <w:iCs/>
          <w:sz w:val="18"/>
          <w:szCs w:val="18"/>
        </w:rPr>
        <w:t>Backhaul, covered telecommunications equipment or services, critical technology, interconnection arrangements, reasonable inquiry, roaming, and substantial or essential component</w:t>
      </w:r>
      <w:r w:rsidRPr="007A0867">
        <w:rPr>
          <w:rFonts w:ascii="Arial" w:eastAsia="Times New Roman" w:hAnsi="Arial" w:cs="Arial"/>
          <w:bCs/>
          <w:sz w:val="18"/>
          <w:szCs w:val="18"/>
        </w:rPr>
        <w:t> have the meanings provided in the clause </w:t>
      </w:r>
      <w:hyperlink r:id="rId26" w:anchor="FAR_52_204_25" w:history="1">
        <w:r w:rsidRPr="007A0867">
          <w:rPr>
            <w:rStyle w:val="Hyperlink"/>
            <w:rFonts w:ascii="Arial" w:eastAsia="Times New Roman" w:hAnsi="Arial" w:cs="Arial"/>
            <w:bCs/>
            <w:szCs w:val="18"/>
          </w:rPr>
          <w:t>52.204-25</w:t>
        </w:r>
      </w:hyperlink>
      <w:r w:rsidRPr="007A0867">
        <w:rPr>
          <w:rFonts w:ascii="Arial" w:eastAsia="Times New Roman" w:hAnsi="Arial" w:cs="Arial"/>
          <w:bCs/>
          <w:sz w:val="18"/>
          <w:szCs w:val="18"/>
        </w:rPr>
        <w:t>, Prohibition on Contracting for Certain Telecommunications and Video Surveillance Services or Equipment.</w:t>
      </w:r>
    </w:p>
    <w:p w14:paraId="00E727E4"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(b) </w:t>
      </w:r>
      <w:r w:rsidRPr="007A0867">
        <w:rPr>
          <w:rFonts w:ascii="Arial" w:eastAsia="Times New Roman" w:hAnsi="Arial" w:cs="Arial"/>
          <w:bCs/>
          <w:i/>
          <w:iCs/>
          <w:sz w:val="18"/>
          <w:szCs w:val="18"/>
        </w:rPr>
        <w:t>Prohibition</w:t>
      </w:r>
      <w:r w:rsidRPr="007A0867">
        <w:rPr>
          <w:rFonts w:ascii="Arial" w:eastAsia="Times New Roman" w:hAnsi="Arial" w:cs="Arial"/>
          <w:bCs/>
          <w:sz w:val="18"/>
          <w:szCs w:val="18"/>
        </w:rPr>
        <w:t>.</w:t>
      </w:r>
    </w:p>
    <w:p w14:paraId="3EF2081B"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w:t>
      </w:r>
    </w:p>
    <w:p w14:paraId="662DC913"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0587DE55"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 Prohibit the head of an executive agency from procuring with an entity to provide a service that connects to the facilities of a third-party, such as backhaul, roaming, or interconnection arrangements; or</w:t>
      </w:r>
    </w:p>
    <w:p w14:paraId="48692318"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(ii) Cover telecommunications equipment that cannot route or redirect user data traffic or cannot permit visibility into any user data or packets that such equipment transmits or otherwise handles.</w:t>
      </w:r>
    </w:p>
    <w:p w14:paraId="04741CC0"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757F9ABC"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 Prohibit the head of an executive agency from procuring with an entity to provide a service that connects to the facilities of a third-party, such as backhaul, roaming, or interconnection arrangements; or</w:t>
      </w:r>
    </w:p>
    <w:p w14:paraId="3B6005D9"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(ii) Cover telecommunications equipment that cannot route or redirect user data traffic or cannot permit visibility into any user data or packets that such equipment transmits or otherwise handles.</w:t>
      </w:r>
    </w:p>
    <w:p w14:paraId="6DCD30DE"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(c) </w:t>
      </w:r>
      <w:r w:rsidRPr="007A0867">
        <w:rPr>
          <w:rFonts w:ascii="Arial" w:eastAsia="Times New Roman" w:hAnsi="Arial" w:cs="Arial"/>
          <w:bCs/>
          <w:i/>
          <w:iCs/>
          <w:sz w:val="18"/>
          <w:szCs w:val="18"/>
        </w:rPr>
        <w:t>Procedures.</w:t>
      </w:r>
      <w:r w:rsidRPr="007A0867">
        <w:rPr>
          <w:rFonts w:ascii="Arial" w:eastAsia="Times New Roman" w:hAnsi="Arial" w:cs="Arial"/>
          <w:bCs/>
          <w:sz w:val="18"/>
          <w:szCs w:val="18"/>
        </w:rPr>
        <w:t> The Offeror shall review the list of excluded parties in the System for Award Management (SAM) (</w:t>
      </w:r>
      <w:hyperlink r:id="rId27" w:tgtFrame="_blank" w:history="1">
        <w:r w:rsidRPr="007A0867">
          <w:rPr>
            <w:rStyle w:val="Hyperlink"/>
            <w:rFonts w:ascii="Arial" w:eastAsia="Times New Roman" w:hAnsi="Arial" w:cs="Arial"/>
            <w:bCs/>
            <w:szCs w:val="18"/>
          </w:rPr>
          <w:t>https://www.sam.gov</w:t>
        </w:r>
      </w:hyperlink>
      <w:r w:rsidRPr="007A0867">
        <w:rPr>
          <w:rFonts w:ascii="Arial" w:eastAsia="Times New Roman" w:hAnsi="Arial" w:cs="Arial"/>
          <w:bCs/>
          <w:sz w:val="18"/>
          <w:szCs w:val="18"/>
        </w:rPr>
        <w:t>) for entities excluded from receiving federal awards for "covered telecommunications equipment or services".</w:t>
      </w:r>
    </w:p>
    <w:p w14:paraId="73D8A916"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(d) </w:t>
      </w:r>
      <w:r w:rsidRPr="007A0867">
        <w:rPr>
          <w:rFonts w:ascii="Arial" w:eastAsia="Times New Roman" w:hAnsi="Arial" w:cs="Arial"/>
          <w:bCs/>
          <w:i/>
          <w:iCs/>
          <w:sz w:val="18"/>
          <w:szCs w:val="18"/>
        </w:rPr>
        <w:t>Representation.</w:t>
      </w:r>
      <w:r w:rsidRPr="007A0867">
        <w:rPr>
          <w:rFonts w:ascii="Arial" w:eastAsia="Times New Roman" w:hAnsi="Arial" w:cs="Arial"/>
          <w:bCs/>
          <w:sz w:val="18"/>
          <w:szCs w:val="18"/>
        </w:rPr>
        <w:t> The Offeror represents that—</w:t>
      </w:r>
    </w:p>
    <w:p w14:paraId="59DB9552" w14:textId="5B6BA57E"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(1) It </w:t>
      </w:r>
      <w:sdt>
        <w:sdtPr>
          <w:rPr>
            <w:rFonts w:ascii="Arial" w:eastAsia="Times New Roman" w:hAnsi="Arial" w:cs="Arial"/>
            <w:b/>
            <w:sz w:val="18"/>
            <w:szCs w:val="18"/>
          </w:rPr>
          <w:id w:val="-727608510"/>
          <w14:checkbox>
            <w14:checked w14:val="0"/>
            <w14:checkedState w14:val="2612" w14:font="MS Gothic"/>
            <w14:uncheckedState w14:val="2610" w14:font="MS Gothic"/>
          </w14:checkbox>
        </w:sdtPr>
        <w:sdtEndPr/>
        <w:sdtContent>
          <w:r w:rsidRPr="007A0867">
            <w:rPr>
              <w:rFonts w:ascii="MS Gothic" w:eastAsia="MS Gothic" w:hAnsi="MS Gothic" w:cs="Arial" w:hint="eastAsia"/>
              <w:b/>
              <w:sz w:val="18"/>
              <w:szCs w:val="18"/>
            </w:rPr>
            <w:t>☐</w:t>
          </w:r>
        </w:sdtContent>
      </w:sdt>
      <w:r w:rsidRPr="007A0867">
        <w:rPr>
          <w:rFonts w:ascii="Arial" w:eastAsia="Times New Roman" w:hAnsi="Arial" w:cs="Arial"/>
          <w:b/>
          <w:sz w:val="18"/>
          <w:szCs w:val="18"/>
        </w:rPr>
        <w:t>will, </w:t>
      </w:r>
      <w:sdt>
        <w:sdtPr>
          <w:rPr>
            <w:rFonts w:ascii="Arial" w:eastAsia="Times New Roman" w:hAnsi="Arial" w:cs="Arial"/>
            <w:b/>
            <w:sz w:val="18"/>
            <w:szCs w:val="18"/>
          </w:rPr>
          <w:id w:val="1302738483"/>
          <w14:checkbox>
            <w14:checked w14:val="0"/>
            <w14:checkedState w14:val="2612" w14:font="MS Gothic"/>
            <w14:uncheckedState w14:val="2610" w14:font="MS Gothic"/>
          </w14:checkbox>
        </w:sdtPr>
        <w:sdtEndPr/>
        <w:sdtContent>
          <w:r w:rsidRPr="007A0867">
            <w:rPr>
              <w:rFonts w:ascii="MS Gothic" w:eastAsia="MS Gothic" w:hAnsi="MS Gothic" w:cs="Arial" w:hint="eastAsia"/>
              <w:b/>
              <w:sz w:val="18"/>
              <w:szCs w:val="18"/>
            </w:rPr>
            <w:t>☐</w:t>
          </w:r>
        </w:sdtContent>
      </w:sdt>
      <w:r w:rsidRPr="007A0867">
        <w:rPr>
          <w:rFonts w:ascii="Arial" w:eastAsia="Times New Roman" w:hAnsi="Arial" w:cs="Arial"/>
          <w:b/>
          <w:sz w:val="18"/>
          <w:szCs w:val="18"/>
        </w:rPr>
        <w:t xml:space="preserve"> will not </w:t>
      </w:r>
      <w:r w:rsidRPr="007A0867">
        <w:rPr>
          <w:rFonts w:ascii="Arial" w:eastAsia="Times New Roman" w:hAnsi="Arial" w:cs="Arial"/>
          <w:bCs/>
          <w:sz w:val="18"/>
          <w:szCs w:val="18"/>
        </w:rPr>
        <w:t>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57FC4D05"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(2) After conducting a reasonable inquiry, for purposes of this representation, the Offeror represents that—</w:t>
      </w:r>
    </w:p>
    <w:p w14:paraId="052397AE"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It </w:t>
      </w:r>
      <w:r w:rsidRPr="007A0867">
        <w:rPr>
          <w:rFonts w:ascii="Arial" w:eastAsia="Times New Roman" w:hAnsi="Arial" w:cs="Arial"/>
          <w:bCs/>
          <w:i/>
          <w:iCs/>
          <w:sz w:val="18"/>
          <w:szCs w:val="18"/>
        </w:rPr>
        <w:t>□</w:t>
      </w:r>
      <w:r w:rsidRPr="007A0867">
        <w:rPr>
          <w:rFonts w:ascii="Arial" w:eastAsia="Times New Roman" w:hAnsi="Arial" w:cs="Arial"/>
          <w:bCs/>
          <w:sz w:val="18"/>
          <w:szCs w:val="18"/>
        </w:rPr>
        <w:t> does, </w:t>
      </w:r>
      <w:r w:rsidRPr="007A0867">
        <w:rPr>
          <w:rFonts w:ascii="Arial" w:eastAsia="Times New Roman" w:hAnsi="Arial" w:cs="Arial"/>
          <w:bCs/>
          <w:i/>
          <w:iCs/>
          <w:sz w:val="18"/>
          <w:szCs w:val="18"/>
        </w:rPr>
        <w:t>□</w:t>
      </w:r>
      <w:r w:rsidRPr="007A0867">
        <w:rPr>
          <w:rFonts w:ascii="Arial" w:eastAsia="Times New Roman" w:hAnsi="Arial" w:cs="Arial"/>
          <w:bCs/>
          <w:sz w:val="18"/>
          <w:szCs w:val="18"/>
        </w:rPr>
        <w:t>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417EA00A"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(e) </w:t>
      </w:r>
      <w:r w:rsidRPr="007A0867">
        <w:rPr>
          <w:rFonts w:ascii="Arial" w:eastAsia="Times New Roman" w:hAnsi="Arial" w:cs="Arial"/>
          <w:bCs/>
          <w:i/>
          <w:iCs/>
          <w:sz w:val="18"/>
          <w:szCs w:val="18"/>
        </w:rPr>
        <w:t>Disclosures.</w:t>
      </w:r>
      <w:r w:rsidRPr="007A0867">
        <w:rPr>
          <w:rFonts w:ascii="Arial" w:eastAsia="Times New Roman" w:hAnsi="Arial" w:cs="Arial"/>
          <w:bCs/>
          <w:sz w:val="18"/>
          <w:szCs w:val="18"/>
        </w:rPr>
        <w:t> </w:t>
      </w:r>
    </w:p>
    <w:p w14:paraId="31CE7175"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(1) Disclosure for the representation in paragraph (d)(1) of this provision. If the Offeror has responded "will" in the representation in paragraph (d)(1) of this provision, the Offeror shall provide the following information as part of the offer:</w:t>
      </w:r>
    </w:p>
    <w:p w14:paraId="57E35677"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 For covered equipment—</w:t>
      </w:r>
    </w:p>
    <w:p w14:paraId="4778FF94"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(A) The entity that produced the covered telecommunications equipment (include entity name, unique entity identifier, CAGE code, and whether the entity was the original equipment manufacturer (OEM) or a distributor, if known);</w:t>
      </w:r>
    </w:p>
    <w:p w14:paraId="07F19D45"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(B) A description of all covered telecommunications equipment offered (include brand; model number, such as OEM number, manufacturer part number, or wholesaler number; and item description, as applicable); and</w:t>
      </w:r>
    </w:p>
    <w:p w14:paraId="5B2B2500"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(C) Explanation of the proposed use of covered telecommunications equipment and any factors relevant to determining if such use would be permissible under the prohibition in paragraph (b)(1) of this provision.</w:t>
      </w:r>
    </w:p>
    <w:p w14:paraId="21374F0A"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(ii) For covered services—</w:t>
      </w:r>
    </w:p>
    <w:p w14:paraId="61DFE489"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54F348F"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2AA03528"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lastRenderedPageBreak/>
        <w:t>           (2) Disclosure for the representation in paragraph (d)(2) of this provision. If the Offeror has responded "does" in the representation in paragraph (d)(2) of this provision, the Offeror shall provide the following information as part of the offer:</w:t>
      </w:r>
    </w:p>
    <w:p w14:paraId="5F2405E3"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 For covered equipment—</w:t>
      </w:r>
    </w:p>
    <w:p w14:paraId="0402C4D0"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(A) The entity that produced the covered telecommunications equipment (include entity name, unique entity identifier, CAGE code, and whether the entity was the OEM or a distributor, if known);</w:t>
      </w:r>
    </w:p>
    <w:p w14:paraId="79450FE3"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(B) A description of all covered telecommunications equipment offered (include brand; model number, such as OEM number, manufacturer part number, or wholesaler number; and item description, as applicable); and</w:t>
      </w:r>
    </w:p>
    <w:p w14:paraId="697F7DBC"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(C) Explanation of the proposed use of covered telecommunications equipment and any factors relevant to determining if such use would be permissible under the prohibition in paragraph (b)(2) of this provision.</w:t>
      </w:r>
    </w:p>
    <w:p w14:paraId="5B078251"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(ii) For covered services—</w:t>
      </w:r>
    </w:p>
    <w:p w14:paraId="4A1F4247"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2C3E8A5E"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                     (B)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764EF330" w14:textId="77777777" w:rsidR="007A0867" w:rsidRPr="007A0867" w:rsidRDefault="007A0867" w:rsidP="007A0867">
      <w:pPr>
        <w:autoSpaceDE w:val="0"/>
        <w:autoSpaceDN w:val="0"/>
        <w:adjustRightInd w:val="0"/>
        <w:spacing w:beforeLines="20" w:before="48" w:after="0"/>
        <w:ind w:left="720" w:hanging="360"/>
        <w:rPr>
          <w:rFonts w:ascii="Arial" w:eastAsia="Times New Roman" w:hAnsi="Arial" w:cs="Arial"/>
          <w:bCs/>
          <w:sz w:val="18"/>
          <w:szCs w:val="18"/>
        </w:rPr>
      </w:pPr>
      <w:r w:rsidRPr="007A0867">
        <w:rPr>
          <w:rFonts w:ascii="Arial" w:eastAsia="Times New Roman" w:hAnsi="Arial" w:cs="Arial"/>
          <w:bCs/>
          <w:sz w:val="18"/>
          <w:szCs w:val="18"/>
        </w:rPr>
        <w:t>(End of provision</w:t>
      </w:r>
    </w:p>
    <w:p w14:paraId="50161B83" w14:textId="77777777" w:rsidR="00F12B90" w:rsidRDefault="00F12B90" w:rsidP="007A0867">
      <w:pPr>
        <w:autoSpaceDE w:val="0"/>
        <w:autoSpaceDN w:val="0"/>
        <w:adjustRightInd w:val="0"/>
        <w:spacing w:beforeLines="20" w:before="48" w:after="0"/>
        <w:rPr>
          <w:rFonts w:ascii="Arial" w:eastAsia="Times New Roman" w:hAnsi="Arial" w:cs="Arial"/>
          <w:b/>
          <w:sz w:val="18"/>
          <w:szCs w:val="18"/>
        </w:rPr>
      </w:pPr>
    </w:p>
    <w:p w14:paraId="56F07C4E" w14:textId="77777777" w:rsidR="00D739DF" w:rsidRPr="00D739DF" w:rsidRDefault="00D739DF" w:rsidP="00D739DF">
      <w:pPr>
        <w:autoSpaceDE w:val="0"/>
        <w:autoSpaceDN w:val="0"/>
        <w:adjustRightInd w:val="0"/>
        <w:spacing w:beforeLines="20" w:before="48" w:after="0"/>
        <w:ind w:left="720" w:hanging="360"/>
        <w:rPr>
          <w:rFonts w:ascii="Arial" w:eastAsia="Times New Roman" w:hAnsi="Arial" w:cs="Arial"/>
          <w:b/>
          <w:sz w:val="18"/>
          <w:szCs w:val="18"/>
        </w:rPr>
      </w:pPr>
      <w:r w:rsidRPr="00D739DF">
        <w:rPr>
          <w:rFonts w:ascii="Arial" w:eastAsia="Times New Roman" w:hAnsi="Arial" w:cs="Arial"/>
          <w:b/>
          <w:sz w:val="18"/>
          <w:szCs w:val="18"/>
        </w:rPr>
        <w:t xml:space="preserve">52.204-26 COVERED TELECOMMUNICATIONS EQUIPMENT OR SERVICES--REPRESENTATION (OCT </w:t>
      </w:r>
    </w:p>
    <w:p w14:paraId="6AAB4FF1" w14:textId="62DD96D9" w:rsidR="006D18A5" w:rsidRDefault="00D739DF" w:rsidP="00D739DF">
      <w:pPr>
        <w:autoSpaceDE w:val="0"/>
        <w:autoSpaceDN w:val="0"/>
        <w:adjustRightInd w:val="0"/>
        <w:spacing w:beforeLines="20" w:before="48" w:after="0"/>
        <w:ind w:left="720" w:hanging="360"/>
        <w:rPr>
          <w:rFonts w:ascii="Arial" w:eastAsia="Times New Roman" w:hAnsi="Arial" w:cs="Arial"/>
          <w:b/>
          <w:sz w:val="18"/>
          <w:szCs w:val="18"/>
        </w:rPr>
      </w:pPr>
      <w:r w:rsidRPr="00D739DF">
        <w:rPr>
          <w:rFonts w:ascii="Arial" w:eastAsia="Times New Roman" w:hAnsi="Arial" w:cs="Arial"/>
          <w:b/>
          <w:sz w:val="18"/>
          <w:szCs w:val="18"/>
        </w:rPr>
        <w:t>2020)</w:t>
      </w:r>
    </w:p>
    <w:p w14:paraId="27A0A0A6" w14:textId="77777777" w:rsidR="00D739DF" w:rsidRDefault="00D739DF" w:rsidP="00D739DF">
      <w:pPr>
        <w:autoSpaceDE w:val="0"/>
        <w:autoSpaceDN w:val="0"/>
        <w:adjustRightInd w:val="0"/>
        <w:spacing w:beforeLines="20" w:before="48" w:after="0"/>
        <w:ind w:left="720" w:hanging="360"/>
        <w:rPr>
          <w:rFonts w:ascii="Arial" w:eastAsia="Times New Roman" w:hAnsi="Arial" w:cs="Arial"/>
          <w:b/>
          <w:sz w:val="18"/>
          <w:szCs w:val="18"/>
        </w:rPr>
      </w:pPr>
    </w:p>
    <w:p w14:paraId="7C724391" w14:textId="7D7D2AFD" w:rsidR="00A67237" w:rsidRPr="00A67237" w:rsidRDefault="00A67237" w:rsidP="00A67237">
      <w:pPr>
        <w:pStyle w:val="ListParagraph"/>
        <w:numPr>
          <w:ilvl w:val="0"/>
          <w:numId w:val="10"/>
        </w:numPr>
        <w:autoSpaceDE w:val="0"/>
        <w:autoSpaceDN w:val="0"/>
        <w:adjustRightInd w:val="0"/>
        <w:spacing w:beforeLines="20" w:before="48" w:line="276" w:lineRule="auto"/>
        <w:rPr>
          <w:rFonts w:cs="Arial"/>
          <w:szCs w:val="18"/>
        </w:rPr>
      </w:pPr>
      <w:r w:rsidRPr="00A67237">
        <w:rPr>
          <w:rFonts w:cs="Arial"/>
          <w:szCs w:val="18"/>
        </w:rPr>
        <w:t xml:space="preserve">Definitions. As used in this provision, “covered telecommunications equipment or services” and "reasonable inquiry" have the meaning provided in the clause 52.204-25, Prohibition on Contracting for Certain Telecommunications and Video Surveillance Services or Equipment. </w:t>
      </w:r>
    </w:p>
    <w:p w14:paraId="46971A92" w14:textId="402D7A30" w:rsidR="00A67237" w:rsidRPr="00A67237" w:rsidRDefault="00A67237" w:rsidP="00A67237">
      <w:pPr>
        <w:pStyle w:val="ListParagraph"/>
        <w:numPr>
          <w:ilvl w:val="0"/>
          <w:numId w:val="10"/>
        </w:numPr>
        <w:autoSpaceDE w:val="0"/>
        <w:autoSpaceDN w:val="0"/>
        <w:adjustRightInd w:val="0"/>
        <w:spacing w:beforeLines="20" w:before="48" w:line="276" w:lineRule="auto"/>
        <w:rPr>
          <w:rFonts w:cs="Arial"/>
          <w:szCs w:val="18"/>
        </w:rPr>
      </w:pPr>
      <w:r w:rsidRPr="00A67237">
        <w:rPr>
          <w:rFonts w:cs="Arial"/>
          <w:szCs w:val="18"/>
        </w:rPr>
        <w:t xml:space="preserve">Procedures. The Offeror shall review the list of excluded parties in the System for Award Management (SAM) (https://www.sam.gov) for entities excluded from receiving federal awards for “covered telecommunications equipment or services”. </w:t>
      </w:r>
    </w:p>
    <w:p w14:paraId="2DE3277C" w14:textId="460410CD" w:rsidR="00A67237" w:rsidRPr="00A67237" w:rsidRDefault="00A67237" w:rsidP="00A67237">
      <w:pPr>
        <w:pStyle w:val="ListParagraph"/>
        <w:numPr>
          <w:ilvl w:val="0"/>
          <w:numId w:val="10"/>
        </w:numPr>
        <w:autoSpaceDE w:val="0"/>
        <w:autoSpaceDN w:val="0"/>
        <w:adjustRightInd w:val="0"/>
        <w:spacing w:beforeLines="20" w:before="48" w:line="276" w:lineRule="auto"/>
        <w:rPr>
          <w:rFonts w:cs="Arial"/>
          <w:szCs w:val="18"/>
        </w:rPr>
      </w:pPr>
      <w:r w:rsidRPr="00A67237">
        <w:rPr>
          <w:rFonts w:cs="Arial"/>
          <w:szCs w:val="18"/>
        </w:rPr>
        <w:t xml:space="preserve">Representations. </w:t>
      </w:r>
    </w:p>
    <w:p w14:paraId="7E6E8EB8" w14:textId="3510DE89" w:rsidR="00A67237" w:rsidRPr="003F6755" w:rsidRDefault="00A67237" w:rsidP="003F6755">
      <w:pPr>
        <w:pStyle w:val="ListParagraph"/>
        <w:numPr>
          <w:ilvl w:val="0"/>
          <w:numId w:val="12"/>
        </w:numPr>
        <w:autoSpaceDE w:val="0"/>
        <w:autoSpaceDN w:val="0"/>
        <w:adjustRightInd w:val="0"/>
        <w:spacing w:beforeLines="20" w:before="48" w:line="276" w:lineRule="auto"/>
        <w:rPr>
          <w:rFonts w:cs="Arial"/>
          <w:szCs w:val="18"/>
        </w:rPr>
      </w:pPr>
      <w:r w:rsidRPr="003F6755">
        <w:rPr>
          <w:rFonts w:cs="Arial"/>
          <w:szCs w:val="18"/>
        </w:rPr>
        <w:t xml:space="preserve">The Offeror represents that it </w:t>
      </w:r>
      <w:sdt>
        <w:sdtPr>
          <w:rPr>
            <w:rFonts w:cs="Arial"/>
            <w:b/>
            <w:bCs/>
            <w:szCs w:val="18"/>
          </w:rPr>
          <w:id w:val="1551488247"/>
          <w14:checkbox>
            <w14:checked w14:val="0"/>
            <w14:checkedState w14:val="2612" w14:font="MS Gothic"/>
            <w14:uncheckedState w14:val="2610" w14:font="MS Gothic"/>
          </w14:checkbox>
        </w:sdtPr>
        <w:sdtEndPr/>
        <w:sdtContent>
          <w:r w:rsidR="00DF0A77" w:rsidRPr="00DF0A77">
            <w:rPr>
              <w:rFonts w:ascii="MS Gothic" w:eastAsia="MS Gothic" w:hAnsi="MS Gothic" w:cs="Arial" w:hint="eastAsia"/>
              <w:b/>
              <w:bCs/>
              <w:szCs w:val="18"/>
            </w:rPr>
            <w:t>☐</w:t>
          </w:r>
        </w:sdtContent>
      </w:sdt>
      <w:r w:rsidRPr="00DF0A77">
        <w:rPr>
          <w:rFonts w:cs="Arial"/>
          <w:b/>
          <w:bCs/>
          <w:szCs w:val="18"/>
        </w:rPr>
        <w:t xml:space="preserve"> does, </w:t>
      </w:r>
      <w:sdt>
        <w:sdtPr>
          <w:rPr>
            <w:rFonts w:cs="Arial"/>
            <w:b/>
            <w:bCs/>
            <w:szCs w:val="18"/>
          </w:rPr>
          <w:id w:val="-1685742076"/>
          <w14:checkbox>
            <w14:checked w14:val="0"/>
            <w14:checkedState w14:val="2612" w14:font="MS Gothic"/>
            <w14:uncheckedState w14:val="2610" w14:font="MS Gothic"/>
          </w14:checkbox>
        </w:sdtPr>
        <w:sdtEndPr/>
        <w:sdtContent>
          <w:r w:rsidR="00DF0A77" w:rsidRPr="00DF0A77">
            <w:rPr>
              <w:rFonts w:ascii="MS Gothic" w:eastAsia="MS Gothic" w:hAnsi="MS Gothic" w:cs="Arial" w:hint="eastAsia"/>
              <w:b/>
              <w:bCs/>
              <w:szCs w:val="18"/>
            </w:rPr>
            <w:t>☐</w:t>
          </w:r>
        </w:sdtContent>
      </w:sdt>
      <w:r w:rsidRPr="00DF0A77">
        <w:rPr>
          <w:rFonts w:cs="Arial"/>
          <w:b/>
          <w:bCs/>
          <w:szCs w:val="18"/>
        </w:rPr>
        <w:t xml:space="preserve"> does not</w:t>
      </w:r>
      <w:r w:rsidRPr="003F6755">
        <w:rPr>
          <w:rFonts w:cs="Arial"/>
          <w:szCs w:val="18"/>
        </w:rPr>
        <w:t xml:space="preserve"> provide covered telecommunications equipment or services as a part of its offered products or services to the Government in the performance of any contract, subcontract, or other contractual instrument. </w:t>
      </w:r>
    </w:p>
    <w:p w14:paraId="72661E67" w14:textId="33030A49" w:rsidR="00A67237" w:rsidRPr="003F6755" w:rsidRDefault="00A67237" w:rsidP="003F6755">
      <w:pPr>
        <w:pStyle w:val="ListParagraph"/>
        <w:numPr>
          <w:ilvl w:val="0"/>
          <w:numId w:val="12"/>
        </w:numPr>
        <w:autoSpaceDE w:val="0"/>
        <w:autoSpaceDN w:val="0"/>
        <w:adjustRightInd w:val="0"/>
        <w:spacing w:beforeLines="20" w:before="48" w:line="276" w:lineRule="auto"/>
        <w:rPr>
          <w:rFonts w:cs="Arial"/>
          <w:szCs w:val="18"/>
        </w:rPr>
      </w:pPr>
      <w:r w:rsidRPr="003F6755">
        <w:rPr>
          <w:rFonts w:cs="Arial"/>
          <w:szCs w:val="18"/>
        </w:rPr>
        <w:t xml:space="preserve">After conducting a reasonable inquiry for purposes of this representation, the offeror represents that it </w:t>
      </w:r>
      <w:sdt>
        <w:sdtPr>
          <w:rPr>
            <w:rFonts w:cs="Arial"/>
            <w:b/>
            <w:bCs/>
            <w:szCs w:val="18"/>
          </w:rPr>
          <w:id w:val="-662698978"/>
          <w14:checkbox>
            <w14:checked w14:val="0"/>
            <w14:checkedState w14:val="2612" w14:font="MS Gothic"/>
            <w14:uncheckedState w14:val="2610" w14:font="MS Gothic"/>
          </w14:checkbox>
        </w:sdtPr>
        <w:sdtEndPr/>
        <w:sdtContent>
          <w:r w:rsidR="00DF0A77" w:rsidRPr="00DF0A77">
            <w:rPr>
              <w:rFonts w:ascii="MS Gothic" w:eastAsia="MS Gothic" w:hAnsi="MS Gothic" w:cs="Arial" w:hint="eastAsia"/>
              <w:b/>
              <w:bCs/>
              <w:szCs w:val="18"/>
            </w:rPr>
            <w:t>☐</w:t>
          </w:r>
        </w:sdtContent>
      </w:sdt>
      <w:r w:rsidRPr="00DF0A77">
        <w:rPr>
          <w:rFonts w:cs="Arial"/>
          <w:b/>
          <w:bCs/>
          <w:szCs w:val="18"/>
        </w:rPr>
        <w:t xml:space="preserve"> does, </w:t>
      </w:r>
      <w:sdt>
        <w:sdtPr>
          <w:rPr>
            <w:rFonts w:cs="Arial"/>
            <w:b/>
            <w:bCs/>
            <w:szCs w:val="18"/>
          </w:rPr>
          <w:id w:val="-300152902"/>
          <w14:checkbox>
            <w14:checked w14:val="0"/>
            <w14:checkedState w14:val="2612" w14:font="MS Gothic"/>
            <w14:uncheckedState w14:val="2610" w14:font="MS Gothic"/>
          </w14:checkbox>
        </w:sdtPr>
        <w:sdtEndPr/>
        <w:sdtContent>
          <w:r w:rsidR="00DF0A77" w:rsidRPr="00DF0A77">
            <w:rPr>
              <w:rFonts w:ascii="MS Gothic" w:eastAsia="MS Gothic" w:hAnsi="MS Gothic" w:cs="Arial" w:hint="eastAsia"/>
              <w:b/>
              <w:bCs/>
              <w:szCs w:val="18"/>
            </w:rPr>
            <w:t>☐</w:t>
          </w:r>
        </w:sdtContent>
      </w:sdt>
      <w:r w:rsidRPr="00DF0A77">
        <w:rPr>
          <w:rFonts w:cs="Arial"/>
          <w:b/>
          <w:bCs/>
          <w:szCs w:val="18"/>
        </w:rPr>
        <w:t xml:space="preserve"> does not</w:t>
      </w:r>
      <w:r w:rsidRPr="003F6755">
        <w:rPr>
          <w:rFonts w:cs="Arial"/>
          <w:szCs w:val="18"/>
        </w:rPr>
        <w:t xml:space="preserve"> use covered telecommunications equipment or services, or any equipment, system, or service that uses covered telecommunications equipment or services. </w:t>
      </w:r>
    </w:p>
    <w:p w14:paraId="264BC1AD" w14:textId="77777777" w:rsidR="006D18A5" w:rsidRDefault="006D18A5" w:rsidP="007A0867">
      <w:pPr>
        <w:autoSpaceDE w:val="0"/>
        <w:autoSpaceDN w:val="0"/>
        <w:adjustRightInd w:val="0"/>
        <w:spacing w:beforeLines="20" w:before="48" w:after="0"/>
        <w:rPr>
          <w:rFonts w:ascii="Arial" w:eastAsia="Times New Roman" w:hAnsi="Arial" w:cs="Arial"/>
          <w:b/>
          <w:sz w:val="18"/>
          <w:szCs w:val="18"/>
        </w:rPr>
      </w:pPr>
    </w:p>
    <w:p w14:paraId="6E58ACAA" w14:textId="7B2A512B" w:rsidR="00094E43" w:rsidRPr="00094E43" w:rsidRDefault="00094E43" w:rsidP="00094E43">
      <w:pPr>
        <w:autoSpaceDE w:val="0"/>
        <w:autoSpaceDN w:val="0"/>
        <w:adjustRightInd w:val="0"/>
        <w:spacing w:beforeLines="20" w:before="48" w:after="0"/>
        <w:ind w:left="720" w:hanging="360"/>
        <w:rPr>
          <w:rFonts w:ascii="Arial" w:eastAsia="Times New Roman" w:hAnsi="Arial" w:cs="Arial"/>
          <w:b/>
          <w:sz w:val="18"/>
          <w:szCs w:val="18"/>
        </w:rPr>
      </w:pPr>
      <w:r w:rsidRPr="00094E43">
        <w:rPr>
          <w:rFonts w:ascii="Arial" w:eastAsia="Times New Roman" w:hAnsi="Arial" w:cs="Arial"/>
          <w:b/>
          <w:sz w:val="18"/>
          <w:szCs w:val="18"/>
        </w:rPr>
        <w:t>SAFEGUARDING COVERED DEFENSE INFORMATION AND CYBER INCIDENT REPORTING</w:t>
      </w:r>
    </w:p>
    <w:p w14:paraId="5AE4D5BD" w14:textId="77777777" w:rsidR="00094E43" w:rsidRPr="00094E43" w:rsidRDefault="00094E43" w:rsidP="00094E43">
      <w:pPr>
        <w:autoSpaceDE w:val="0"/>
        <w:autoSpaceDN w:val="0"/>
        <w:adjustRightInd w:val="0"/>
        <w:spacing w:beforeLines="20" w:before="48" w:after="0"/>
        <w:ind w:left="720" w:hanging="360"/>
        <w:rPr>
          <w:rFonts w:ascii="Arial" w:eastAsia="Times New Roman" w:hAnsi="Arial" w:cs="Arial"/>
          <w:sz w:val="18"/>
          <w:szCs w:val="18"/>
        </w:rPr>
      </w:pPr>
      <w:r w:rsidRPr="00094E43">
        <w:rPr>
          <w:rFonts w:ascii="Arial" w:eastAsia="Times New Roman" w:hAnsi="Arial" w:cs="Arial"/>
          <w:sz w:val="18"/>
          <w:szCs w:val="18"/>
        </w:rPr>
        <w:t>(DFARS 252.204-7012) (OCT 2016)</w:t>
      </w:r>
    </w:p>
    <w:p w14:paraId="17E8A7BA" w14:textId="77777777" w:rsidR="00094E43" w:rsidRPr="00094E43" w:rsidRDefault="00094E43" w:rsidP="00094E43">
      <w:pPr>
        <w:autoSpaceDE w:val="0"/>
        <w:autoSpaceDN w:val="0"/>
        <w:adjustRightInd w:val="0"/>
        <w:spacing w:beforeLines="20" w:before="48" w:after="0" w:line="276" w:lineRule="auto"/>
        <w:ind w:left="720" w:hanging="360"/>
        <w:rPr>
          <w:rFonts w:ascii="Arial" w:eastAsia="Times New Roman" w:hAnsi="Arial" w:cs="Arial"/>
          <w:sz w:val="18"/>
          <w:szCs w:val="18"/>
        </w:rPr>
      </w:pPr>
    </w:p>
    <w:p w14:paraId="53774BE8" w14:textId="77777777" w:rsidR="00094E43" w:rsidRPr="00094E43" w:rsidRDefault="00094E43" w:rsidP="00094E43">
      <w:pPr>
        <w:autoSpaceDE w:val="0"/>
        <w:autoSpaceDN w:val="0"/>
        <w:adjustRightInd w:val="0"/>
        <w:spacing w:beforeLines="20" w:before="48" w:after="0" w:line="276" w:lineRule="auto"/>
        <w:ind w:firstLine="360"/>
        <w:rPr>
          <w:rFonts w:ascii="Arial" w:eastAsia="Times New Roman" w:hAnsi="Arial" w:cs="Arial"/>
          <w:sz w:val="18"/>
          <w:szCs w:val="18"/>
        </w:rPr>
      </w:pPr>
      <w:r w:rsidRPr="00094E43">
        <w:rPr>
          <w:rFonts w:ascii="Arial" w:eastAsia="Times New Roman" w:hAnsi="Arial" w:cs="Arial"/>
          <w:sz w:val="18"/>
          <w:szCs w:val="18"/>
        </w:rPr>
        <w:t xml:space="preserve">The Subcontractor shall make its representation and certification by selecting </w:t>
      </w:r>
      <w:r w:rsidRPr="00094E43">
        <w:rPr>
          <w:rFonts w:ascii="Arial" w:eastAsia="Times New Roman" w:hAnsi="Arial" w:cs="Arial"/>
          <w:b/>
          <w:bCs/>
          <w:sz w:val="18"/>
          <w:szCs w:val="18"/>
        </w:rPr>
        <w:t xml:space="preserve">only one </w:t>
      </w:r>
      <w:r w:rsidRPr="00094E43">
        <w:rPr>
          <w:rFonts w:ascii="Arial" w:eastAsia="Times New Roman" w:hAnsi="Arial" w:cs="Arial"/>
          <w:sz w:val="18"/>
          <w:szCs w:val="18"/>
        </w:rPr>
        <w:t xml:space="preserve">(1) of the following A) through C) below: </w:t>
      </w:r>
    </w:p>
    <w:p w14:paraId="22A7EC1C" w14:textId="77777777" w:rsidR="00094E43" w:rsidRPr="00094E43" w:rsidRDefault="00094E43" w:rsidP="00094E43">
      <w:pPr>
        <w:autoSpaceDE w:val="0"/>
        <w:autoSpaceDN w:val="0"/>
        <w:adjustRightInd w:val="0"/>
        <w:spacing w:beforeLines="20" w:before="48" w:after="0" w:line="276" w:lineRule="auto"/>
        <w:ind w:firstLine="360"/>
        <w:rPr>
          <w:rFonts w:ascii="Arial" w:eastAsia="Times New Roman" w:hAnsi="Arial" w:cs="Arial"/>
          <w:sz w:val="18"/>
          <w:szCs w:val="18"/>
        </w:rPr>
      </w:pPr>
    </w:p>
    <w:p w14:paraId="1F19A612" w14:textId="77777777" w:rsidR="00094E43" w:rsidRPr="00094E43" w:rsidRDefault="00094E43" w:rsidP="00094E43">
      <w:pPr>
        <w:numPr>
          <w:ilvl w:val="0"/>
          <w:numId w:val="7"/>
        </w:numPr>
        <w:autoSpaceDE w:val="0"/>
        <w:autoSpaceDN w:val="0"/>
        <w:adjustRightInd w:val="0"/>
        <w:spacing w:beforeLines="20" w:before="48" w:after="0" w:line="276" w:lineRule="auto"/>
        <w:contextualSpacing/>
        <w:rPr>
          <w:rFonts w:ascii="Arial" w:eastAsia="Times New Roman" w:hAnsi="Arial" w:cs="Arial"/>
          <w:sz w:val="18"/>
          <w:szCs w:val="18"/>
        </w:rPr>
      </w:pPr>
      <w:r w:rsidRPr="00094E43">
        <w:rPr>
          <w:rFonts w:ascii="Arial" w:eastAsia="Times New Roman" w:hAnsi="Arial" w:cs="Arial"/>
          <w:sz w:val="18"/>
          <w:szCs w:val="18"/>
        </w:rPr>
        <w:t>In accordance with DFARS 252.204</w:t>
      </w:r>
      <w:r w:rsidRPr="00094E43">
        <w:rPr>
          <w:rFonts w:ascii="Cambria Math" w:eastAsia="Times New Roman" w:hAnsi="Cambria Math" w:cs="Cambria Math"/>
          <w:sz w:val="18"/>
          <w:szCs w:val="18"/>
        </w:rPr>
        <w:t>‐</w:t>
      </w:r>
      <w:r w:rsidRPr="00094E43">
        <w:rPr>
          <w:rFonts w:ascii="Arial" w:eastAsia="Times New Roman" w:hAnsi="Arial" w:cs="Arial"/>
          <w:sz w:val="18"/>
          <w:szCs w:val="18"/>
        </w:rPr>
        <w:t>7012 Safeguarding Covered Defense Information and Cyber Incident Reporting</w:t>
      </w:r>
    </w:p>
    <w:p w14:paraId="3604C759" w14:textId="77777777" w:rsidR="00094E43" w:rsidRPr="00094E43" w:rsidRDefault="00094E43" w:rsidP="00094E43">
      <w:pPr>
        <w:autoSpaceDE w:val="0"/>
        <w:autoSpaceDN w:val="0"/>
        <w:adjustRightInd w:val="0"/>
        <w:spacing w:beforeLines="20" w:before="48" w:after="0" w:line="276" w:lineRule="auto"/>
        <w:ind w:left="720"/>
        <w:contextualSpacing/>
        <w:rPr>
          <w:rFonts w:ascii="Arial" w:eastAsia="Times New Roman" w:hAnsi="Arial" w:cs="Arial"/>
          <w:sz w:val="18"/>
          <w:szCs w:val="18"/>
        </w:rPr>
      </w:pPr>
      <w:r w:rsidRPr="00094E43">
        <w:rPr>
          <w:rFonts w:ascii="Arial" w:eastAsia="Times New Roman" w:hAnsi="Arial" w:cs="Arial"/>
          <w:sz w:val="18"/>
          <w:szCs w:val="18"/>
        </w:rPr>
        <w:t xml:space="preserve">       (OCT  2016), the Subcontractor certifies that it</w:t>
      </w:r>
    </w:p>
    <w:p w14:paraId="70606DC2"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p>
    <w:p w14:paraId="3E5F8FCE"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8"/>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ab/>
        <w:t>Is compliant and implemented the security requirements in National Institute of Standards</w:t>
      </w:r>
    </w:p>
    <w:p w14:paraId="731CB410"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and Technology (NIST) Special Publication (SP) 800</w:t>
      </w:r>
      <w:r w:rsidRPr="00094E43">
        <w:rPr>
          <w:rFonts w:ascii="Cambria Math" w:eastAsia="Times New Roman" w:hAnsi="Cambria Math" w:cs="Cambria Math"/>
          <w:sz w:val="18"/>
          <w:szCs w:val="18"/>
        </w:rPr>
        <w:t>‐</w:t>
      </w:r>
      <w:r w:rsidRPr="00094E43">
        <w:rPr>
          <w:rFonts w:ascii="Arial" w:eastAsia="Times New Roman" w:hAnsi="Arial" w:cs="Arial"/>
          <w:sz w:val="18"/>
          <w:szCs w:val="18"/>
        </w:rPr>
        <w:t>171, “Protecting Controlled Unclassified</w:t>
      </w:r>
    </w:p>
    <w:p w14:paraId="2F34CF09"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Information in Nonfederal Information Systems and Organizations” by December 31, 2017;</w:t>
      </w:r>
    </w:p>
    <w:p w14:paraId="17F7649D" w14:textId="77777777" w:rsidR="00094E43" w:rsidRPr="00094E43" w:rsidRDefault="00094E43" w:rsidP="00094E43">
      <w:pPr>
        <w:autoSpaceDE w:val="0"/>
        <w:autoSpaceDN w:val="0"/>
        <w:adjustRightInd w:val="0"/>
        <w:spacing w:beforeLines="20" w:before="48" w:after="0" w:line="276" w:lineRule="auto"/>
        <w:ind w:left="3960" w:firstLine="360"/>
        <w:rPr>
          <w:rFonts w:ascii="Arial" w:eastAsia="Times New Roman" w:hAnsi="Arial" w:cs="Arial"/>
          <w:b/>
          <w:bCs/>
          <w:sz w:val="18"/>
          <w:szCs w:val="18"/>
        </w:rPr>
      </w:pPr>
      <w:r w:rsidRPr="00094E43">
        <w:rPr>
          <w:rFonts w:ascii="Arial" w:eastAsia="Times New Roman" w:hAnsi="Arial" w:cs="Arial"/>
          <w:b/>
          <w:bCs/>
          <w:sz w:val="18"/>
          <w:szCs w:val="18"/>
        </w:rPr>
        <w:t>OR</w:t>
      </w:r>
    </w:p>
    <w:p w14:paraId="08DB946F"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8"/>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After December 31, 2017, became compliant and implemented the security</w:t>
      </w:r>
    </w:p>
    <w:p w14:paraId="6ADA1F0B"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requirements in National Institute of Standards and Technology (NIST) Special Publication</w:t>
      </w:r>
    </w:p>
    <w:p w14:paraId="4CE5D617"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(SP) 800</w:t>
      </w:r>
      <w:r w:rsidRPr="00094E43">
        <w:rPr>
          <w:rFonts w:ascii="Cambria Math" w:eastAsia="Times New Roman" w:hAnsi="Cambria Math" w:cs="Cambria Math"/>
          <w:sz w:val="18"/>
          <w:szCs w:val="18"/>
        </w:rPr>
        <w:t>‐</w:t>
      </w:r>
      <w:r w:rsidRPr="00094E43">
        <w:rPr>
          <w:rFonts w:ascii="Arial" w:eastAsia="Times New Roman" w:hAnsi="Arial" w:cs="Arial"/>
          <w:sz w:val="18"/>
          <w:szCs w:val="18"/>
        </w:rPr>
        <w:t>171, “Protecting Controlled Unclassified Information in Nonfederal Information</w:t>
      </w:r>
    </w:p>
    <w:p w14:paraId="28531C2E" w14:textId="6E7C5165"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 xml:space="preserve">Systems and Organizations” effective </w:t>
      </w:r>
      <w:r w:rsidR="00E71429" w:rsidRPr="00C75601">
        <w:rPr>
          <w:rFonts w:ascii="Arial" w:eastAsia="Times New Roman" w:hAnsi="Arial" w:cs="Arial"/>
          <w:sz w:val="18"/>
          <w:szCs w:val="18"/>
          <w:u w:val="single"/>
        </w:rPr>
        <w:fldChar w:fldCharType="begin">
          <w:ffData>
            <w:name w:val="Text1"/>
            <w:enabled/>
            <w:calcOnExit w:val="0"/>
            <w:textInput/>
          </w:ffData>
        </w:fldChar>
      </w:r>
      <w:r w:rsidR="00E71429" w:rsidRPr="00C75601">
        <w:rPr>
          <w:rFonts w:ascii="Arial" w:eastAsia="Times New Roman" w:hAnsi="Arial" w:cs="Arial"/>
          <w:sz w:val="18"/>
          <w:szCs w:val="18"/>
          <w:u w:val="single"/>
        </w:rPr>
        <w:instrText xml:space="preserve"> FORMTEXT </w:instrText>
      </w:r>
      <w:r w:rsidR="00E71429" w:rsidRPr="00C75601">
        <w:rPr>
          <w:rFonts w:ascii="Arial" w:eastAsia="Times New Roman" w:hAnsi="Arial" w:cs="Arial"/>
          <w:sz w:val="18"/>
          <w:szCs w:val="18"/>
          <w:u w:val="single"/>
        </w:rPr>
      </w:r>
      <w:r w:rsidR="00E71429" w:rsidRPr="00C75601">
        <w:rPr>
          <w:rFonts w:ascii="Arial" w:eastAsia="Times New Roman" w:hAnsi="Arial" w:cs="Arial"/>
          <w:sz w:val="18"/>
          <w:szCs w:val="18"/>
          <w:u w:val="single"/>
        </w:rPr>
        <w:fldChar w:fldCharType="separate"/>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noProof/>
          <w:sz w:val="18"/>
          <w:szCs w:val="18"/>
          <w:u w:val="single"/>
        </w:rPr>
        <w:t> </w:t>
      </w:r>
      <w:r w:rsidR="00E71429" w:rsidRPr="00C75601">
        <w:rPr>
          <w:rFonts w:ascii="Arial" w:eastAsia="Times New Roman" w:hAnsi="Arial" w:cs="Arial"/>
          <w:sz w:val="18"/>
          <w:szCs w:val="18"/>
          <w:u w:val="single"/>
        </w:rPr>
        <w:fldChar w:fldCharType="end"/>
      </w:r>
      <w:r w:rsidR="00E71429" w:rsidRPr="00094E43">
        <w:rPr>
          <w:rFonts w:ascii="Arial" w:eastAsia="Times New Roman" w:hAnsi="Arial" w:cs="Arial"/>
          <w:b/>
          <w:bCs/>
          <w:sz w:val="18"/>
          <w:szCs w:val="18"/>
        </w:rPr>
        <w:t xml:space="preserve"> </w:t>
      </w:r>
      <w:r w:rsidRPr="00094E43">
        <w:rPr>
          <w:rFonts w:ascii="Arial" w:eastAsia="Times New Roman" w:hAnsi="Arial" w:cs="Arial"/>
          <w:b/>
          <w:bCs/>
          <w:sz w:val="18"/>
          <w:szCs w:val="18"/>
        </w:rPr>
        <w:t>(Date)</w:t>
      </w:r>
      <w:r w:rsidRPr="00094E43">
        <w:rPr>
          <w:rFonts w:ascii="Arial" w:eastAsia="Times New Roman" w:hAnsi="Arial" w:cs="Arial"/>
          <w:sz w:val="18"/>
          <w:szCs w:val="18"/>
        </w:rPr>
        <w:t xml:space="preserve"> </w:t>
      </w:r>
    </w:p>
    <w:p w14:paraId="176CD2CD" w14:textId="77777777" w:rsidR="00094E43" w:rsidRPr="00094E43" w:rsidRDefault="00094E43" w:rsidP="00094E43">
      <w:pPr>
        <w:autoSpaceDE w:val="0"/>
        <w:autoSpaceDN w:val="0"/>
        <w:adjustRightInd w:val="0"/>
        <w:spacing w:beforeLines="20" w:before="48" w:after="0" w:line="276" w:lineRule="auto"/>
        <w:ind w:firstLine="360"/>
        <w:rPr>
          <w:rFonts w:ascii="Arial" w:eastAsia="Times New Roman" w:hAnsi="Arial" w:cs="Arial"/>
          <w:b/>
          <w:bCs/>
          <w:sz w:val="18"/>
          <w:szCs w:val="18"/>
        </w:rPr>
      </w:pPr>
    </w:p>
    <w:p w14:paraId="44DFBDE4" w14:textId="3C56F6D5" w:rsidR="00094E43" w:rsidRPr="00094E43" w:rsidRDefault="00094E43" w:rsidP="00094E43">
      <w:pPr>
        <w:numPr>
          <w:ilvl w:val="0"/>
          <w:numId w:val="7"/>
        </w:numPr>
        <w:autoSpaceDE w:val="0"/>
        <w:autoSpaceDN w:val="0"/>
        <w:adjustRightInd w:val="0"/>
        <w:spacing w:beforeLines="20" w:before="48" w:after="0" w:line="276" w:lineRule="auto"/>
        <w:contextualSpacing/>
        <w:rPr>
          <w:rFonts w:ascii="Arial" w:eastAsia="Times New Roman" w:hAnsi="Arial" w:cs="Arial"/>
          <w:sz w:val="18"/>
          <w:szCs w:val="18"/>
        </w:rPr>
      </w:pPr>
      <w:r w:rsidRPr="00094E43">
        <w:rPr>
          <w:rFonts w:ascii="Arial" w:eastAsia="Times New Roman" w:hAnsi="Arial" w:cs="Arial"/>
          <w:sz w:val="18"/>
          <w:szCs w:val="18"/>
        </w:rPr>
        <w:lastRenderedPageBreak/>
        <w:t xml:space="preserve">The Subcontractor has not collected, developed, received, transmitted, used or stored “covered defense information”  and does not anticipate that it will collect, develop, receive, transmit, use or store “covered defense information” on Subcontractor’s “covered contractor information system” as defined in DFARS 252.204-7012 Safeguarding Covered Defense Information and Cyber Incident Reporting (OCT 2016) in support of proposal and/or agreement with </w:t>
      </w:r>
      <w:r w:rsidR="004C5FCF">
        <w:rPr>
          <w:rFonts w:ascii="Arial" w:eastAsia="Times New Roman" w:hAnsi="Arial" w:cs="Arial"/>
          <w:sz w:val="18"/>
          <w:szCs w:val="18"/>
        </w:rPr>
        <w:t>VTG</w:t>
      </w:r>
      <w:r w:rsidRPr="00094E43">
        <w:rPr>
          <w:rFonts w:ascii="Arial" w:eastAsia="Times New Roman" w:hAnsi="Arial" w:cs="Arial"/>
          <w:sz w:val="18"/>
          <w:szCs w:val="18"/>
        </w:rPr>
        <w:t>, and the Subcontractor represents and certifies that it</w:t>
      </w:r>
    </w:p>
    <w:p w14:paraId="5684AF3D" w14:textId="77777777" w:rsidR="00094E43" w:rsidRPr="00094E43" w:rsidRDefault="00094E43" w:rsidP="00094E43">
      <w:pPr>
        <w:autoSpaceDE w:val="0"/>
        <w:autoSpaceDN w:val="0"/>
        <w:adjustRightInd w:val="0"/>
        <w:spacing w:beforeLines="20" w:before="48" w:after="0" w:line="276" w:lineRule="auto"/>
        <w:ind w:left="720"/>
        <w:rPr>
          <w:rFonts w:ascii="Arial" w:eastAsia="Times New Roman" w:hAnsi="Arial" w:cs="Arial"/>
          <w:sz w:val="18"/>
          <w:szCs w:val="18"/>
        </w:rPr>
      </w:pPr>
    </w:p>
    <w:p w14:paraId="3B43A814" w14:textId="3BBB8131" w:rsidR="00094E43" w:rsidRPr="00094E43" w:rsidRDefault="00094E43" w:rsidP="00094E43">
      <w:pPr>
        <w:autoSpaceDE w:val="0"/>
        <w:autoSpaceDN w:val="0"/>
        <w:adjustRightInd w:val="0"/>
        <w:spacing w:beforeLines="20" w:before="48" w:after="0" w:line="276" w:lineRule="auto"/>
        <w:ind w:left="720"/>
        <w:rPr>
          <w:rFonts w:ascii="Arial" w:eastAsia="Times New Roman" w:hAnsi="Arial" w:cs="Arial"/>
          <w:sz w:val="18"/>
          <w:szCs w:val="18"/>
        </w:rPr>
      </w:pPr>
      <w:r w:rsidRPr="00094E43">
        <w:rPr>
          <w:rFonts w:ascii="Arial" w:eastAsia="Times New Roman" w:hAnsi="Arial" w:cs="Arial"/>
          <w:sz w:val="18"/>
          <w:szCs w:val="18"/>
        </w:rPr>
        <w:fldChar w:fldCharType="begin">
          <w:ffData>
            <w:name w:val="Check28"/>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Will not collect, develop, receive, transmit, use or store “covered defense information” on Subcontractor’s “covered contractor information system” as defined in DFARS 252.204-7012 Safeguarding Covered Defense Information and Cyber Incident Reporting (OCT 2016) in support of a proposal and/or agreement with </w:t>
      </w:r>
      <w:r w:rsidR="004C5FCF">
        <w:rPr>
          <w:rFonts w:ascii="Arial" w:eastAsia="Times New Roman" w:hAnsi="Arial" w:cs="Arial"/>
          <w:sz w:val="18"/>
          <w:szCs w:val="18"/>
        </w:rPr>
        <w:t>VTG</w:t>
      </w:r>
      <w:r w:rsidRPr="00094E43">
        <w:rPr>
          <w:rFonts w:ascii="Arial" w:eastAsia="Times New Roman" w:hAnsi="Arial" w:cs="Arial"/>
          <w:sz w:val="18"/>
          <w:szCs w:val="18"/>
        </w:rPr>
        <w:t>.;</w:t>
      </w:r>
    </w:p>
    <w:p w14:paraId="2D93D6D7" w14:textId="77777777" w:rsidR="00094E43" w:rsidRPr="00094E43" w:rsidRDefault="00094E43" w:rsidP="00094E43">
      <w:pPr>
        <w:autoSpaceDE w:val="0"/>
        <w:autoSpaceDN w:val="0"/>
        <w:adjustRightInd w:val="0"/>
        <w:spacing w:beforeLines="20" w:before="48" w:after="0" w:line="276" w:lineRule="auto"/>
        <w:ind w:left="720" w:firstLine="360"/>
        <w:rPr>
          <w:rFonts w:ascii="Arial" w:eastAsia="Times New Roman" w:hAnsi="Arial" w:cs="Arial"/>
          <w:b/>
          <w:bCs/>
          <w:sz w:val="18"/>
          <w:szCs w:val="18"/>
        </w:rPr>
      </w:pPr>
    </w:p>
    <w:p w14:paraId="1BA5CC33" w14:textId="77777777" w:rsidR="00094E43" w:rsidRPr="00094E43" w:rsidRDefault="00094E43" w:rsidP="00094E43">
      <w:pPr>
        <w:numPr>
          <w:ilvl w:val="0"/>
          <w:numId w:val="7"/>
        </w:numPr>
        <w:autoSpaceDE w:val="0"/>
        <w:autoSpaceDN w:val="0"/>
        <w:adjustRightInd w:val="0"/>
        <w:spacing w:beforeLines="20" w:before="48" w:after="0" w:line="276" w:lineRule="auto"/>
        <w:contextualSpacing/>
        <w:rPr>
          <w:rFonts w:ascii="Arial" w:eastAsia="Times New Roman" w:hAnsi="Arial" w:cs="Arial"/>
          <w:sz w:val="18"/>
          <w:szCs w:val="18"/>
        </w:rPr>
      </w:pPr>
      <w:r w:rsidRPr="00094E43">
        <w:rPr>
          <w:rFonts w:ascii="Arial" w:eastAsia="Times New Roman" w:hAnsi="Arial" w:cs="Arial"/>
          <w:b/>
          <w:bCs/>
          <w:sz w:val="18"/>
          <w:szCs w:val="18"/>
        </w:rPr>
        <w:t xml:space="preserve"> </w:t>
      </w:r>
      <w:r w:rsidRPr="00094E43">
        <w:rPr>
          <w:rFonts w:ascii="Arial" w:eastAsia="Times New Roman" w:hAnsi="Arial" w:cs="Arial"/>
          <w:sz w:val="18"/>
          <w:szCs w:val="18"/>
        </w:rPr>
        <w:t>In accordance with DFARS 252.204</w:t>
      </w:r>
      <w:r w:rsidRPr="00094E43">
        <w:rPr>
          <w:rFonts w:ascii="Cambria Math" w:eastAsia="Times New Roman" w:hAnsi="Cambria Math" w:cs="Cambria Math"/>
          <w:sz w:val="18"/>
          <w:szCs w:val="18"/>
        </w:rPr>
        <w:t>‐</w:t>
      </w:r>
      <w:r w:rsidRPr="00094E43">
        <w:rPr>
          <w:rFonts w:ascii="Arial" w:eastAsia="Times New Roman" w:hAnsi="Arial" w:cs="Arial"/>
          <w:sz w:val="18"/>
          <w:szCs w:val="18"/>
        </w:rPr>
        <w:t>7304, the Subcontractor qualifies for the Commercially</w:t>
      </w:r>
    </w:p>
    <w:p w14:paraId="42978F0D"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t>Available Off</w:t>
      </w:r>
      <w:r w:rsidRPr="00094E43">
        <w:rPr>
          <w:rFonts w:ascii="Cambria Math" w:eastAsia="Times New Roman" w:hAnsi="Cambria Math" w:cs="Cambria Math"/>
          <w:sz w:val="18"/>
          <w:szCs w:val="18"/>
        </w:rPr>
        <w:t>‐</w:t>
      </w:r>
      <w:r w:rsidRPr="00094E43">
        <w:rPr>
          <w:rFonts w:ascii="Arial" w:eastAsia="Times New Roman" w:hAnsi="Arial" w:cs="Arial"/>
          <w:sz w:val="18"/>
          <w:szCs w:val="18"/>
        </w:rPr>
        <w:t>The</w:t>
      </w:r>
      <w:r w:rsidRPr="00094E43">
        <w:rPr>
          <w:rFonts w:ascii="Cambria Math" w:eastAsia="Times New Roman" w:hAnsi="Cambria Math" w:cs="Cambria Math"/>
          <w:sz w:val="18"/>
          <w:szCs w:val="18"/>
        </w:rPr>
        <w:t>‐</w:t>
      </w:r>
      <w:r w:rsidRPr="00094E43">
        <w:rPr>
          <w:rFonts w:ascii="Arial" w:eastAsia="Times New Roman" w:hAnsi="Arial" w:cs="Arial"/>
          <w:sz w:val="18"/>
          <w:szCs w:val="18"/>
        </w:rPr>
        <w:t>Shelf (COTS) exception, and certifies that it</w:t>
      </w:r>
    </w:p>
    <w:p w14:paraId="4B57CD59" w14:textId="77777777" w:rsidR="00094E43" w:rsidRPr="00094E43" w:rsidRDefault="00094E43" w:rsidP="00094E43">
      <w:pPr>
        <w:autoSpaceDE w:val="0"/>
        <w:autoSpaceDN w:val="0"/>
        <w:adjustRightInd w:val="0"/>
        <w:spacing w:beforeLines="20" w:before="48" w:after="0" w:line="276" w:lineRule="auto"/>
        <w:ind w:left="360" w:firstLine="360"/>
        <w:rPr>
          <w:rFonts w:ascii="Arial" w:eastAsia="Times New Roman" w:hAnsi="Arial" w:cs="Arial"/>
          <w:sz w:val="18"/>
          <w:szCs w:val="18"/>
        </w:rPr>
      </w:pPr>
    </w:p>
    <w:p w14:paraId="5F189C66" w14:textId="6858435C" w:rsidR="00094E43" w:rsidRPr="00094E43" w:rsidRDefault="00094E43" w:rsidP="00DB5B7B">
      <w:pPr>
        <w:autoSpaceDE w:val="0"/>
        <w:autoSpaceDN w:val="0"/>
        <w:adjustRightInd w:val="0"/>
        <w:spacing w:beforeLines="20" w:before="48" w:after="0" w:line="276" w:lineRule="auto"/>
        <w:ind w:left="360" w:firstLine="360"/>
        <w:rPr>
          <w:rFonts w:ascii="Arial" w:eastAsia="Times New Roman" w:hAnsi="Arial" w:cs="Arial"/>
          <w:sz w:val="18"/>
          <w:szCs w:val="18"/>
        </w:rPr>
      </w:pPr>
      <w:r w:rsidRPr="00094E43">
        <w:rPr>
          <w:rFonts w:ascii="Arial" w:eastAsia="Times New Roman" w:hAnsi="Arial" w:cs="Arial"/>
          <w:sz w:val="18"/>
          <w:szCs w:val="18"/>
        </w:rPr>
        <w:fldChar w:fldCharType="begin">
          <w:ffData>
            <w:name w:val="Check28"/>
            <w:enabled/>
            <w:calcOnExit w:val="0"/>
            <w:checkBox>
              <w:sizeAuto/>
              <w:default w:val="0"/>
            </w:checkBox>
          </w:ffData>
        </w:fldChar>
      </w:r>
      <w:r w:rsidRPr="00094E43">
        <w:rPr>
          <w:rFonts w:ascii="Arial" w:eastAsia="Times New Roman" w:hAnsi="Arial" w:cs="Arial"/>
          <w:sz w:val="18"/>
          <w:szCs w:val="18"/>
        </w:rPr>
        <w:instrText xml:space="preserve"> FORMCHECKBOX </w:instrText>
      </w:r>
      <w:r w:rsidRPr="00094E43">
        <w:rPr>
          <w:rFonts w:ascii="Arial" w:eastAsia="Times New Roman" w:hAnsi="Arial" w:cs="Arial"/>
          <w:sz w:val="18"/>
          <w:szCs w:val="18"/>
        </w:rPr>
      </w:r>
      <w:r w:rsidRPr="00094E43">
        <w:rPr>
          <w:rFonts w:ascii="Arial" w:eastAsia="Times New Roman" w:hAnsi="Arial" w:cs="Arial"/>
          <w:sz w:val="18"/>
          <w:szCs w:val="18"/>
        </w:rPr>
        <w:fldChar w:fldCharType="separate"/>
      </w:r>
      <w:r w:rsidRPr="00094E43">
        <w:rPr>
          <w:rFonts w:ascii="Arial" w:eastAsia="Times New Roman" w:hAnsi="Arial" w:cs="Arial"/>
          <w:sz w:val="18"/>
          <w:szCs w:val="18"/>
        </w:rPr>
        <w:fldChar w:fldCharType="end"/>
      </w:r>
      <w:r w:rsidRPr="00094E43">
        <w:rPr>
          <w:rFonts w:ascii="Arial" w:eastAsia="Times New Roman" w:hAnsi="Arial" w:cs="Arial"/>
          <w:sz w:val="18"/>
          <w:szCs w:val="18"/>
        </w:rPr>
        <w:t xml:space="preserve"> As defined in FAR 2.101 only provides COTS items and qualifies for the exception in</w:t>
      </w:r>
      <w:r w:rsidR="00DB5B7B">
        <w:rPr>
          <w:rFonts w:ascii="Arial" w:eastAsia="Times New Roman" w:hAnsi="Arial" w:cs="Arial"/>
          <w:sz w:val="18"/>
          <w:szCs w:val="18"/>
        </w:rPr>
        <w:t xml:space="preserve"> </w:t>
      </w:r>
      <w:r w:rsidRPr="00094E43">
        <w:rPr>
          <w:rFonts w:ascii="Arial" w:eastAsia="Times New Roman" w:hAnsi="Arial" w:cs="Arial"/>
          <w:sz w:val="18"/>
          <w:szCs w:val="18"/>
        </w:rPr>
        <w:t>accordance with DFARS 252.204</w:t>
      </w:r>
      <w:r w:rsidRPr="00094E43">
        <w:rPr>
          <w:rFonts w:ascii="Cambria Math" w:eastAsia="Times New Roman" w:hAnsi="Cambria Math" w:cs="Cambria Math"/>
          <w:sz w:val="18"/>
          <w:szCs w:val="18"/>
        </w:rPr>
        <w:t>‐</w:t>
      </w:r>
      <w:r w:rsidRPr="00094E43">
        <w:rPr>
          <w:rFonts w:ascii="Arial" w:eastAsia="Times New Roman" w:hAnsi="Arial" w:cs="Arial"/>
          <w:sz w:val="18"/>
          <w:szCs w:val="18"/>
        </w:rPr>
        <w:t>7304 from DFARS 252.204</w:t>
      </w:r>
      <w:r w:rsidRPr="00094E43">
        <w:rPr>
          <w:rFonts w:ascii="Cambria Math" w:eastAsia="Times New Roman" w:hAnsi="Cambria Math" w:cs="Cambria Math"/>
          <w:sz w:val="18"/>
          <w:szCs w:val="18"/>
        </w:rPr>
        <w:t>‐</w:t>
      </w:r>
      <w:r w:rsidRPr="00094E43">
        <w:rPr>
          <w:rFonts w:ascii="Arial" w:eastAsia="Times New Roman" w:hAnsi="Arial" w:cs="Arial"/>
          <w:sz w:val="18"/>
          <w:szCs w:val="18"/>
        </w:rPr>
        <w:t>7012 Safeguarding Covered</w:t>
      </w:r>
      <w:r w:rsidR="00DB5B7B">
        <w:rPr>
          <w:rFonts w:ascii="Arial" w:eastAsia="Times New Roman" w:hAnsi="Arial" w:cs="Arial"/>
          <w:sz w:val="18"/>
          <w:szCs w:val="18"/>
        </w:rPr>
        <w:t xml:space="preserve"> </w:t>
      </w:r>
      <w:r w:rsidRPr="00094E43">
        <w:rPr>
          <w:rFonts w:ascii="Arial" w:eastAsia="Times New Roman" w:hAnsi="Arial" w:cs="Arial"/>
          <w:sz w:val="18"/>
          <w:szCs w:val="18"/>
        </w:rPr>
        <w:t>Defense Information and Cyber Incident Reporting (OCT 2016). For any subcontract or</w:t>
      </w:r>
      <w:r w:rsidR="00DB5B7B">
        <w:rPr>
          <w:rFonts w:ascii="Arial" w:eastAsia="Times New Roman" w:hAnsi="Arial" w:cs="Arial"/>
          <w:sz w:val="18"/>
          <w:szCs w:val="18"/>
        </w:rPr>
        <w:t xml:space="preserve"> </w:t>
      </w:r>
      <w:r w:rsidRPr="00094E43">
        <w:rPr>
          <w:rFonts w:ascii="Arial" w:eastAsia="Times New Roman" w:hAnsi="Arial" w:cs="Arial"/>
          <w:sz w:val="18"/>
          <w:szCs w:val="18"/>
        </w:rPr>
        <w:t>purchase order award, the Subcontractor attests and certifies that it shall only provide COTS</w:t>
      </w:r>
      <w:r w:rsidR="00DB5B7B">
        <w:rPr>
          <w:rFonts w:ascii="Arial" w:eastAsia="Times New Roman" w:hAnsi="Arial" w:cs="Arial"/>
          <w:sz w:val="18"/>
          <w:szCs w:val="18"/>
        </w:rPr>
        <w:t xml:space="preserve"> i</w:t>
      </w:r>
      <w:r w:rsidRPr="00094E43">
        <w:rPr>
          <w:rFonts w:ascii="Arial" w:eastAsia="Times New Roman" w:hAnsi="Arial" w:cs="Arial"/>
          <w:sz w:val="18"/>
          <w:szCs w:val="18"/>
        </w:rPr>
        <w:t>tems.</w:t>
      </w:r>
    </w:p>
    <w:p w14:paraId="4E34D63C"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b/>
          <w:bCs/>
          <w:sz w:val="18"/>
          <w:szCs w:val="18"/>
        </w:rPr>
        <w:tab/>
      </w:r>
    </w:p>
    <w:p w14:paraId="70D18D32" w14:textId="4541BC93" w:rsidR="00406AE9" w:rsidRDefault="00406AE9" w:rsidP="00094E43">
      <w:pPr>
        <w:autoSpaceDE w:val="0"/>
        <w:autoSpaceDN w:val="0"/>
        <w:adjustRightInd w:val="0"/>
        <w:spacing w:beforeLines="20" w:before="48" w:after="0"/>
        <w:rPr>
          <w:rFonts w:ascii="Arial" w:eastAsia="Times New Roman" w:hAnsi="Arial" w:cs="Arial"/>
          <w:b/>
          <w:bCs/>
          <w:sz w:val="18"/>
          <w:szCs w:val="18"/>
        </w:rPr>
      </w:pPr>
      <w:r>
        <w:rPr>
          <w:rFonts w:ascii="Arial" w:eastAsia="Times New Roman" w:hAnsi="Arial" w:cs="Arial"/>
          <w:b/>
          <w:bCs/>
          <w:sz w:val="18"/>
          <w:szCs w:val="18"/>
        </w:rPr>
        <w:t>Cyber Security Questionnaire</w:t>
      </w:r>
    </w:p>
    <w:p w14:paraId="411B9BB4" w14:textId="5015FA54" w:rsidR="00406AE9" w:rsidRDefault="00406AE9" w:rsidP="00406AE9">
      <w:pPr>
        <w:autoSpaceDE w:val="0"/>
        <w:autoSpaceDN w:val="0"/>
        <w:adjustRightInd w:val="0"/>
        <w:spacing w:beforeLines="20" w:before="48" w:after="0"/>
        <w:ind w:firstLine="720"/>
        <w:rPr>
          <w:rFonts w:ascii="Arial" w:eastAsia="Times New Roman" w:hAnsi="Arial" w:cs="Arial"/>
          <w:b/>
          <w:bCs/>
          <w:sz w:val="18"/>
          <w:szCs w:val="18"/>
        </w:rPr>
      </w:pPr>
      <w:r w:rsidRPr="2792CA48">
        <w:rPr>
          <w:rFonts w:ascii="Arial" w:eastAsia="Times New Roman" w:hAnsi="Arial" w:cs="Arial"/>
          <w:b/>
          <w:bCs/>
          <w:sz w:val="18"/>
          <w:szCs w:val="18"/>
        </w:rPr>
        <w:t>Please respon</w:t>
      </w:r>
      <w:r w:rsidR="55A73E20" w:rsidRPr="2792CA48">
        <w:rPr>
          <w:rFonts w:ascii="Arial" w:eastAsia="Times New Roman" w:hAnsi="Arial" w:cs="Arial"/>
          <w:b/>
          <w:bCs/>
          <w:sz w:val="18"/>
          <w:szCs w:val="18"/>
        </w:rPr>
        <w:t>d</w:t>
      </w:r>
      <w:r w:rsidRPr="2792CA48">
        <w:rPr>
          <w:rFonts w:ascii="Arial" w:eastAsia="Times New Roman" w:hAnsi="Arial" w:cs="Arial"/>
          <w:b/>
          <w:bCs/>
          <w:sz w:val="18"/>
          <w:szCs w:val="18"/>
        </w:rPr>
        <w:t xml:space="preserve"> considering all information system(s) used in support of VTG contracts.</w:t>
      </w:r>
    </w:p>
    <w:p w14:paraId="79721668" w14:textId="77777777" w:rsidR="00406AE9" w:rsidRDefault="00406AE9" w:rsidP="00094E43">
      <w:pPr>
        <w:autoSpaceDE w:val="0"/>
        <w:autoSpaceDN w:val="0"/>
        <w:adjustRightInd w:val="0"/>
        <w:spacing w:beforeLines="20" w:before="48" w:after="0"/>
        <w:rPr>
          <w:rFonts w:ascii="Arial" w:eastAsia="Times New Roman" w:hAnsi="Arial" w:cs="Arial"/>
          <w:b/>
          <w:bCs/>
          <w:sz w:val="18"/>
          <w:szCs w:val="18"/>
        </w:rPr>
      </w:pPr>
    </w:p>
    <w:p w14:paraId="1426E811" w14:textId="431AE28D" w:rsidR="00406AE9" w:rsidRPr="00406AE9" w:rsidRDefault="00406AE9" w:rsidP="00406AE9">
      <w:pPr>
        <w:autoSpaceDE w:val="0"/>
        <w:autoSpaceDN w:val="0"/>
        <w:adjustRightInd w:val="0"/>
        <w:spacing w:beforeLines="20" w:before="48" w:after="0"/>
        <w:ind w:left="720"/>
        <w:rPr>
          <w:rFonts w:ascii="Arial" w:eastAsia="Times New Roman" w:hAnsi="Arial" w:cs="Arial"/>
          <w:sz w:val="18"/>
          <w:szCs w:val="18"/>
        </w:rPr>
      </w:pPr>
      <w:r>
        <w:rPr>
          <w:rFonts w:ascii="Arial" w:eastAsia="Times New Roman" w:hAnsi="Arial" w:cs="Arial"/>
          <w:b/>
          <w:bCs/>
          <w:sz w:val="18"/>
          <w:szCs w:val="18"/>
        </w:rPr>
        <w:t xml:space="preserve">Question 1: </w:t>
      </w:r>
      <w:r w:rsidRPr="00406AE9">
        <w:rPr>
          <w:rFonts w:ascii="Arial" w:eastAsia="Times New Roman" w:hAnsi="Arial" w:cs="Arial"/>
          <w:sz w:val="18"/>
          <w:szCs w:val="18"/>
        </w:rPr>
        <w:t>Are all the Information system(s) compliant with the requirements of FAR 52.204-21 “Basic Safeguarding of Covered Contractor Information Systems”?</w:t>
      </w:r>
    </w:p>
    <w:bookmarkStart w:id="5" w:name="_Hlk66199227"/>
    <w:p w14:paraId="7898589C" w14:textId="67E8D3AB"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1306541935"/>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Yes</w:t>
      </w:r>
    </w:p>
    <w:p w14:paraId="6A0D236E" w14:textId="55417AA8"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1003196741"/>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No</w:t>
      </w:r>
    </w:p>
    <w:bookmarkEnd w:id="5"/>
    <w:p w14:paraId="6683209F" w14:textId="6590DD9B" w:rsidR="00406AE9" w:rsidRDefault="00406AE9" w:rsidP="00406AE9">
      <w:pPr>
        <w:autoSpaceDE w:val="0"/>
        <w:autoSpaceDN w:val="0"/>
        <w:adjustRightInd w:val="0"/>
        <w:spacing w:beforeLines="20" w:before="48" w:after="0"/>
        <w:rPr>
          <w:rFonts w:ascii="Arial" w:eastAsia="Times New Roman" w:hAnsi="Arial" w:cs="Arial"/>
          <w:b/>
          <w:bCs/>
          <w:sz w:val="18"/>
          <w:szCs w:val="18"/>
        </w:rPr>
      </w:pPr>
    </w:p>
    <w:p w14:paraId="01927A99" w14:textId="063F9EA0" w:rsidR="00406AE9" w:rsidRPr="00406AE9" w:rsidRDefault="00406AE9" w:rsidP="00406AE9">
      <w:pPr>
        <w:autoSpaceDE w:val="0"/>
        <w:autoSpaceDN w:val="0"/>
        <w:adjustRightInd w:val="0"/>
        <w:spacing w:beforeLines="20" w:before="48" w:after="0"/>
        <w:ind w:left="720"/>
        <w:rPr>
          <w:rFonts w:ascii="Arial" w:eastAsia="Times New Roman" w:hAnsi="Arial" w:cs="Arial"/>
          <w:sz w:val="18"/>
          <w:szCs w:val="18"/>
        </w:rPr>
      </w:pPr>
      <w:r>
        <w:rPr>
          <w:rFonts w:ascii="Arial" w:eastAsia="Times New Roman" w:hAnsi="Arial" w:cs="Arial"/>
          <w:b/>
          <w:bCs/>
          <w:sz w:val="18"/>
          <w:szCs w:val="18"/>
        </w:rPr>
        <w:t xml:space="preserve">Question 2: </w:t>
      </w:r>
      <w:r w:rsidRPr="00406AE9">
        <w:rPr>
          <w:rFonts w:ascii="Arial" w:eastAsia="Times New Roman" w:hAnsi="Arial" w:cs="Arial"/>
          <w:sz w:val="18"/>
          <w:szCs w:val="18"/>
        </w:rPr>
        <w:t>Are all the information system(s) compliant with the security requirements outline din the DFARS 252.204-7012 (October 2016) to include:</w:t>
      </w:r>
    </w:p>
    <w:p w14:paraId="51B51BD8" w14:textId="5F422693" w:rsidR="00406AE9" w:rsidRPr="00406AE9" w:rsidRDefault="00406AE9" w:rsidP="00406AE9">
      <w:pPr>
        <w:pStyle w:val="ListParagraph"/>
        <w:numPr>
          <w:ilvl w:val="0"/>
          <w:numId w:val="8"/>
        </w:numPr>
        <w:autoSpaceDE w:val="0"/>
        <w:autoSpaceDN w:val="0"/>
        <w:adjustRightInd w:val="0"/>
        <w:spacing w:beforeLines="20" w:before="48"/>
        <w:rPr>
          <w:rFonts w:cs="Arial"/>
          <w:szCs w:val="18"/>
        </w:rPr>
      </w:pPr>
      <w:r w:rsidRPr="00406AE9">
        <w:rPr>
          <w:rFonts w:cs="Arial"/>
          <w:szCs w:val="18"/>
        </w:rPr>
        <w:t>Implementation of the control found in the NIST SP 800-171</w:t>
      </w:r>
    </w:p>
    <w:p w14:paraId="07CEBE61" w14:textId="3F05D81D" w:rsidR="00406AE9" w:rsidRPr="00406AE9" w:rsidRDefault="00406AE9" w:rsidP="00406AE9">
      <w:pPr>
        <w:pStyle w:val="ListParagraph"/>
        <w:numPr>
          <w:ilvl w:val="0"/>
          <w:numId w:val="8"/>
        </w:numPr>
        <w:autoSpaceDE w:val="0"/>
        <w:autoSpaceDN w:val="0"/>
        <w:adjustRightInd w:val="0"/>
        <w:spacing w:beforeLines="20" w:before="48"/>
        <w:rPr>
          <w:rFonts w:cs="Arial"/>
          <w:szCs w:val="18"/>
        </w:rPr>
      </w:pPr>
      <w:r w:rsidRPr="00406AE9">
        <w:rPr>
          <w:rFonts w:cs="Arial"/>
          <w:szCs w:val="18"/>
        </w:rPr>
        <w:t>Having a valid medium assurance certificate to report any incidents or loss of CUI/CDI</w:t>
      </w:r>
    </w:p>
    <w:p w14:paraId="5E40B670" w14:textId="0F060448" w:rsidR="00406AE9" w:rsidRPr="00406AE9" w:rsidRDefault="00406AE9" w:rsidP="00406AE9">
      <w:pPr>
        <w:pStyle w:val="ListParagraph"/>
        <w:numPr>
          <w:ilvl w:val="0"/>
          <w:numId w:val="8"/>
        </w:numPr>
        <w:autoSpaceDE w:val="0"/>
        <w:autoSpaceDN w:val="0"/>
        <w:adjustRightInd w:val="0"/>
        <w:spacing w:beforeLines="20" w:before="48"/>
        <w:rPr>
          <w:rFonts w:cs="Arial"/>
          <w:szCs w:val="18"/>
        </w:rPr>
      </w:pPr>
      <w:r w:rsidRPr="00406AE9">
        <w:rPr>
          <w:rFonts w:cs="Arial"/>
          <w:szCs w:val="18"/>
        </w:rPr>
        <w:t>A documented system security plan (SSP)</w:t>
      </w:r>
    </w:p>
    <w:p w14:paraId="50D4A13A" w14:textId="406EEFEC" w:rsidR="00406AE9" w:rsidRPr="00406AE9" w:rsidRDefault="00406AE9" w:rsidP="00406AE9">
      <w:pPr>
        <w:pStyle w:val="ListParagraph"/>
        <w:numPr>
          <w:ilvl w:val="0"/>
          <w:numId w:val="8"/>
        </w:numPr>
        <w:autoSpaceDE w:val="0"/>
        <w:autoSpaceDN w:val="0"/>
        <w:adjustRightInd w:val="0"/>
        <w:spacing w:beforeLines="20" w:before="48"/>
        <w:rPr>
          <w:rFonts w:cs="Arial"/>
          <w:szCs w:val="18"/>
        </w:rPr>
      </w:pPr>
      <w:r w:rsidRPr="00406AE9">
        <w:rPr>
          <w:rFonts w:cs="Arial"/>
          <w:szCs w:val="18"/>
        </w:rPr>
        <w:t>When applicable, a documented plan of action and milestones (POA&amp;M)</w:t>
      </w:r>
    </w:p>
    <w:p w14:paraId="7668FF58" w14:textId="77777777" w:rsidR="00406AE9" w:rsidRPr="00406AE9" w:rsidRDefault="00406AE9" w:rsidP="00094E43">
      <w:pPr>
        <w:autoSpaceDE w:val="0"/>
        <w:autoSpaceDN w:val="0"/>
        <w:adjustRightInd w:val="0"/>
        <w:spacing w:beforeLines="20" w:before="48" w:after="0"/>
        <w:rPr>
          <w:rFonts w:ascii="Arial" w:eastAsia="Times New Roman" w:hAnsi="Arial" w:cs="Arial"/>
          <w:sz w:val="18"/>
          <w:szCs w:val="18"/>
        </w:rPr>
      </w:pPr>
    </w:p>
    <w:p w14:paraId="6B851546" w14:textId="77777777"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1603401106"/>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Yes</w:t>
      </w:r>
    </w:p>
    <w:p w14:paraId="6B8E09CD" w14:textId="070FCFC2"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1671449152"/>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No (if no, please describe the gaps in compliance and expected date of compliance.)</w:t>
      </w:r>
    </w:p>
    <w:p w14:paraId="743FC6B3" w14:textId="4A5ECD66" w:rsidR="00406AE9" w:rsidRDefault="00406AE9" w:rsidP="00406AE9">
      <w:pPr>
        <w:autoSpaceDE w:val="0"/>
        <w:autoSpaceDN w:val="0"/>
        <w:adjustRightInd w:val="0"/>
        <w:spacing w:beforeLines="20" w:before="48" w:after="0"/>
        <w:rPr>
          <w:rFonts w:ascii="Arial" w:eastAsia="Times New Roman" w:hAnsi="Arial" w:cs="Arial"/>
          <w:b/>
          <w:bCs/>
          <w:sz w:val="18"/>
          <w:szCs w:val="18"/>
        </w:rPr>
      </w:pPr>
    </w:p>
    <w:p w14:paraId="7D25666C" w14:textId="16F6481B" w:rsidR="00406AE9" w:rsidRPr="00406AE9" w:rsidRDefault="00406AE9" w:rsidP="00406AE9">
      <w:pPr>
        <w:autoSpaceDE w:val="0"/>
        <w:autoSpaceDN w:val="0"/>
        <w:adjustRightInd w:val="0"/>
        <w:spacing w:beforeLines="20" w:before="48" w:after="0"/>
        <w:ind w:left="720"/>
        <w:rPr>
          <w:rFonts w:ascii="Arial" w:eastAsia="Times New Roman" w:hAnsi="Arial" w:cs="Arial"/>
          <w:sz w:val="18"/>
          <w:szCs w:val="18"/>
        </w:rPr>
      </w:pPr>
      <w:r>
        <w:rPr>
          <w:rFonts w:ascii="Arial" w:eastAsia="Times New Roman" w:hAnsi="Arial" w:cs="Arial"/>
          <w:b/>
          <w:bCs/>
          <w:sz w:val="18"/>
          <w:szCs w:val="18"/>
        </w:rPr>
        <w:t xml:space="preserve">Question 3: </w:t>
      </w:r>
      <w:r w:rsidRPr="00406AE9">
        <w:rPr>
          <w:rFonts w:ascii="Arial" w:eastAsia="Times New Roman" w:hAnsi="Arial" w:cs="Arial"/>
          <w:sz w:val="18"/>
          <w:szCs w:val="18"/>
        </w:rPr>
        <w:t>Does the company have either a basic, medium, or high assessment as it relates to the NIST SP 800-171 DoD Assessment Methodology in the DoD Supplier Performance Risk System (SPRS) specific to all the information system(s) used in performance of VTG Contracts? The assessment must have been completed within the last 3 years to be considered valid.</w:t>
      </w:r>
    </w:p>
    <w:p w14:paraId="0138EE1B" w14:textId="77777777" w:rsidR="00406AE9" w:rsidRPr="00406AE9" w:rsidRDefault="00406AE9" w:rsidP="00406AE9">
      <w:pPr>
        <w:autoSpaceDE w:val="0"/>
        <w:autoSpaceDN w:val="0"/>
        <w:adjustRightInd w:val="0"/>
        <w:spacing w:beforeLines="20" w:before="48" w:after="0"/>
        <w:rPr>
          <w:rFonts w:ascii="Arial" w:eastAsia="Times New Roman" w:hAnsi="Arial" w:cs="Arial"/>
          <w:sz w:val="18"/>
          <w:szCs w:val="18"/>
        </w:rPr>
      </w:pPr>
    </w:p>
    <w:p w14:paraId="3091A879" w14:textId="77777777"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344755897"/>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Yes</w:t>
      </w:r>
    </w:p>
    <w:p w14:paraId="5EF9018C" w14:textId="77777777" w:rsidR="00406AE9" w:rsidRPr="00406AE9" w:rsidRDefault="007A4EA2" w:rsidP="00406AE9">
      <w:pPr>
        <w:autoSpaceDE w:val="0"/>
        <w:autoSpaceDN w:val="0"/>
        <w:adjustRightInd w:val="0"/>
        <w:spacing w:beforeLines="20" w:before="48" w:after="0"/>
        <w:ind w:firstLine="720"/>
        <w:rPr>
          <w:rFonts w:ascii="Arial" w:eastAsia="Times New Roman" w:hAnsi="Arial" w:cs="Arial"/>
          <w:sz w:val="18"/>
          <w:szCs w:val="18"/>
        </w:rPr>
      </w:pPr>
      <w:sdt>
        <w:sdtPr>
          <w:rPr>
            <w:rFonts w:ascii="Arial" w:eastAsia="Times New Roman" w:hAnsi="Arial" w:cs="Arial"/>
            <w:sz w:val="18"/>
            <w:szCs w:val="18"/>
          </w:rPr>
          <w:id w:val="-1141803619"/>
          <w14:checkbox>
            <w14:checked w14:val="0"/>
            <w14:checkedState w14:val="2612" w14:font="MS Gothic"/>
            <w14:uncheckedState w14:val="2610" w14:font="MS Gothic"/>
          </w14:checkbox>
        </w:sdtPr>
        <w:sdtEndPr/>
        <w:sdtContent>
          <w:r w:rsidR="00406AE9" w:rsidRPr="00406AE9">
            <w:rPr>
              <w:rFonts w:ascii="MS Gothic" w:eastAsia="MS Gothic" w:hAnsi="MS Gothic" w:cs="Arial" w:hint="eastAsia"/>
              <w:sz w:val="18"/>
              <w:szCs w:val="18"/>
            </w:rPr>
            <w:t>☐</w:t>
          </w:r>
        </w:sdtContent>
      </w:sdt>
      <w:r w:rsidR="00406AE9" w:rsidRPr="00406AE9">
        <w:rPr>
          <w:rFonts w:ascii="Arial" w:eastAsia="Times New Roman" w:hAnsi="Arial" w:cs="Arial"/>
          <w:sz w:val="18"/>
          <w:szCs w:val="18"/>
        </w:rPr>
        <w:t xml:space="preserve"> No</w:t>
      </w:r>
    </w:p>
    <w:p w14:paraId="1347BDDF" w14:textId="77777777" w:rsidR="00406AE9" w:rsidRDefault="00406AE9" w:rsidP="00094E43">
      <w:pPr>
        <w:autoSpaceDE w:val="0"/>
        <w:autoSpaceDN w:val="0"/>
        <w:adjustRightInd w:val="0"/>
        <w:spacing w:beforeLines="20" w:before="48" w:after="0"/>
        <w:rPr>
          <w:rFonts w:ascii="Arial" w:eastAsia="Times New Roman" w:hAnsi="Arial" w:cs="Arial"/>
          <w:b/>
          <w:bCs/>
          <w:sz w:val="18"/>
          <w:szCs w:val="18"/>
        </w:rPr>
      </w:pPr>
    </w:p>
    <w:p w14:paraId="486369CC" w14:textId="70EE926B" w:rsidR="00406AE9" w:rsidRDefault="00406AE9" w:rsidP="00406AE9">
      <w:pPr>
        <w:autoSpaceDE w:val="0"/>
        <w:autoSpaceDN w:val="0"/>
        <w:adjustRightInd w:val="0"/>
        <w:spacing w:beforeLines="20" w:before="48" w:after="0"/>
        <w:ind w:firstLine="720"/>
        <w:rPr>
          <w:rFonts w:ascii="Arial" w:eastAsia="Times New Roman" w:hAnsi="Arial" w:cs="Arial"/>
          <w:b/>
          <w:bCs/>
          <w:sz w:val="18"/>
          <w:szCs w:val="18"/>
        </w:rPr>
      </w:pPr>
      <w:r>
        <w:rPr>
          <w:rFonts w:ascii="Arial" w:eastAsia="Times New Roman" w:hAnsi="Arial" w:cs="Arial"/>
          <w:b/>
          <w:bCs/>
          <w:sz w:val="18"/>
          <w:szCs w:val="18"/>
        </w:rPr>
        <w:t xml:space="preserve">Question 4: </w:t>
      </w:r>
      <w:r w:rsidRPr="00406AE9">
        <w:rPr>
          <w:rFonts w:ascii="Arial" w:eastAsia="Times New Roman" w:hAnsi="Arial" w:cs="Arial"/>
          <w:sz w:val="18"/>
          <w:szCs w:val="18"/>
        </w:rPr>
        <w:t>Provide the date of the assessment in SPRS:  ___________________</w:t>
      </w:r>
    </w:p>
    <w:p w14:paraId="6308E878" w14:textId="67CB351C" w:rsidR="00406AE9" w:rsidRDefault="00406AE9" w:rsidP="00094E43">
      <w:pPr>
        <w:autoSpaceDE w:val="0"/>
        <w:autoSpaceDN w:val="0"/>
        <w:adjustRightInd w:val="0"/>
        <w:spacing w:beforeLines="20" w:before="48" w:after="0"/>
        <w:rPr>
          <w:rFonts w:ascii="Arial" w:eastAsia="Times New Roman" w:hAnsi="Arial" w:cs="Arial"/>
          <w:b/>
          <w:bCs/>
          <w:sz w:val="18"/>
          <w:szCs w:val="18"/>
        </w:rPr>
      </w:pPr>
    </w:p>
    <w:p w14:paraId="79C15420" w14:textId="6C2D2921" w:rsidR="00406AE9" w:rsidRPr="00406AE9" w:rsidRDefault="00406AE9" w:rsidP="00406AE9">
      <w:pPr>
        <w:autoSpaceDE w:val="0"/>
        <w:autoSpaceDN w:val="0"/>
        <w:adjustRightInd w:val="0"/>
        <w:spacing w:beforeLines="20" w:before="48" w:after="0"/>
        <w:ind w:firstLine="720"/>
        <w:rPr>
          <w:rFonts w:ascii="Arial" w:eastAsia="Times New Roman" w:hAnsi="Arial" w:cs="Arial"/>
          <w:sz w:val="18"/>
          <w:szCs w:val="18"/>
        </w:rPr>
      </w:pPr>
      <w:r>
        <w:rPr>
          <w:rFonts w:ascii="Arial" w:eastAsia="Times New Roman" w:hAnsi="Arial" w:cs="Arial"/>
          <w:b/>
          <w:bCs/>
          <w:sz w:val="18"/>
          <w:szCs w:val="18"/>
        </w:rPr>
        <w:t xml:space="preserve">Question 5: </w:t>
      </w:r>
      <w:r w:rsidRPr="00406AE9">
        <w:rPr>
          <w:rFonts w:ascii="Arial" w:eastAsia="Times New Roman" w:hAnsi="Arial" w:cs="Arial"/>
          <w:sz w:val="18"/>
          <w:szCs w:val="18"/>
        </w:rPr>
        <w:t>Provide your company’s basic assessment score: ________________</w:t>
      </w:r>
    </w:p>
    <w:p w14:paraId="31D75878" w14:textId="2D69C890" w:rsidR="00406AE9" w:rsidRDefault="00406AE9" w:rsidP="00094E43">
      <w:pPr>
        <w:autoSpaceDE w:val="0"/>
        <w:autoSpaceDN w:val="0"/>
        <w:adjustRightInd w:val="0"/>
        <w:spacing w:beforeLines="20" w:before="48" w:after="0"/>
        <w:rPr>
          <w:rFonts w:ascii="Arial" w:eastAsia="Times New Roman" w:hAnsi="Arial" w:cs="Arial"/>
          <w:b/>
          <w:bCs/>
          <w:sz w:val="18"/>
          <w:szCs w:val="18"/>
        </w:rPr>
      </w:pPr>
    </w:p>
    <w:p w14:paraId="2EBED45B" w14:textId="77777777" w:rsidR="00A23767" w:rsidRPr="00A23767" w:rsidRDefault="00A23767" w:rsidP="00A23767">
      <w:pPr>
        <w:autoSpaceDE w:val="0"/>
        <w:autoSpaceDN w:val="0"/>
        <w:adjustRightInd w:val="0"/>
        <w:spacing w:beforeLines="20" w:before="48" w:after="0"/>
        <w:rPr>
          <w:rFonts w:ascii="Arial" w:eastAsia="Times New Roman" w:hAnsi="Arial" w:cs="Arial"/>
          <w:b/>
          <w:bCs/>
          <w:sz w:val="18"/>
          <w:szCs w:val="18"/>
        </w:rPr>
      </w:pPr>
      <w:r w:rsidRPr="00A23767">
        <w:rPr>
          <w:rFonts w:ascii="Arial" w:eastAsia="Times New Roman" w:hAnsi="Arial" w:cs="Arial"/>
          <w:b/>
          <w:bCs/>
          <w:sz w:val="18"/>
          <w:szCs w:val="18"/>
        </w:rPr>
        <w:t>REPRESENTATION OF USE OF CLOUD COMPUTING (SEP 2015)</w:t>
      </w:r>
    </w:p>
    <w:p w14:paraId="69E568B2" w14:textId="77777777" w:rsidR="00A23767" w:rsidRPr="00A23767" w:rsidRDefault="00A23767" w:rsidP="00A23767">
      <w:pPr>
        <w:autoSpaceDE w:val="0"/>
        <w:autoSpaceDN w:val="0"/>
        <w:adjustRightInd w:val="0"/>
        <w:spacing w:beforeLines="20" w:before="48" w:after="0"/>
        <w:ind w:left="720"/>
        <w:rPr>
          <w:rFonts w:ascii="Arial" w:eastAsia="Times New Roman" w:hAnsi="Arial" w:cs="Arial"/>
          <w:sz w:val="18"/>
          <w:szCs w:val="18"/>
        </w:rPr>
      </w:pPr>
      <w:r w:rsidRPr="00A23767">
        <w:rPr>
          <w:rFonts w:ascii="Arial" w:eastAsia="Times New Roman" w:hAnsi="Arial" w:cs="Arial"/>
          <w:sz w:val="18"/>
          <w:szCs w:val="18"/>
        </w:rPr>
        <w:t>(a) </w:t>
      </w:r>
      <w:r w:rsidRPr="00A23767">
        <w:rPr>
          <w:rFonts w:ascii="Arial" w:eastAsia="Times New Roman" w:hAnsi="Arial" w:cs="Arial"/>
          <w:i/>
          <w:iCs/>
          <w:sz w:val="18"/>
          <w:szCs w:val="18"/>
        </w:rPr>
        <w:t>Definition.</w:t>
      </w:r>
      <w:r w:rsidRPr="00A23767">
        <w:rPr>
          <w:rFonts w:ascii="Arial" w:eastAsia="Times New Roman" w:hAnsi="Arial" w:cs="Arial"/>
          <w:sz w:val="18"/>
          <w:szCs w:val="18"/>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20EE5300" w14:textId="77777777" w:rsidR="00A23767" w:rsidRPr="00A23767" w:rsidRDefault="00A23767" w:rsidP="00A23767">
      <w:pPr>
        <w:autoSpaceDE w:val="0"/>
        <w:autoSpaceDN w:val="0"/>
        <w:adjustRightInd w:val="0"/>
        <w:spacing w:beforeLines="20" w:before="48" w:after="0"/>
        <w:ind w:left="720"/>
        <w:rPr>
          <w:rFonts w:ascii="Arial" w:eastAsia="Times New Roman" w:hAnsi="Arial" w:cs="Arial"/>
          <w:sz w:val="18"/>
          <w:szCs w:val="18"/>
        </w:rPr>
      </w:pPr>
      <w:r w:rsidRPr="00A23767">
        <w:rPr>
          <w:rFonts w:ascii="Arial" w:eastAsia="Times New Roman" w:hAnsi="Arial" w:cs="Arial"/>
          <w:sz w:val="18"/>
          <w:szCs w:val="18"/>
        </w:rPr>
        <w:lastRenderedPageBreak/>
        <w:t>(b) The Offeror shall indicate by checking the appropriate blank in paragraph (c) of this provision whether the use of cloud computing is anticipated under the resultant contract.</w:t>
      </w:r>
    </w:p>
    <w:p w14:paraId="71F2F4C6" w14:textId="77777777" w:rsidR="00A23767" w:rsidRPr="00A23767" w:rsidRDefault="00A23767" w:rsidP="00A23767">
      <w:pPr>
        <w:autoSpaceDE w:val="0"/>
        <w:autoSpaceDN w:val="0"/>
        <w:adjustRightInd w:val="0"/>
        <w:spacing w:beforeLines="20" w:before="48" w:after="0"/>
        <w:ind w:firstLine="720"/>
        <w:rPr>
          <w:rFonts w:ascii="Arial" w:eastAsia="Times New Roman" w:hAnsi="Arial" w:cs="Arial"/>
          <w:sz w:val="18"/>
          <w:szCs w:val="18"/>
        </w:rPr>
      </w:pPr>
      <w:r w:rsidRPr="00A23767">
        <w:rPr>
          <w:rFonts w:ascii="Arial" w:eastAsia="Times New Roman" w:hAnsi="Arial" w:cs="Arial"/>
          <w:sz w:val="18"/>
          <w:szCs w:val="18"/>
        </w:rPr>
        <w:t>(c) </w:t>
      </w:r>
      <w:r w:rsidRPr="00A23767">
        <w:rPr>
          <w:rFonts w:ascii="Arial" w:eastAsia="Times New Roman" w:hAnsi="Arial" w:cs="Arial"/>
          <w:i/>
          <w:iCs/>
          <w:sz w:val="18"/>
          <w:szCs w:val="18"/>
        </w:rPr>
        <w:t>Representation.</w:t>
      </w:r>
      <w:r w:rsidRPr="00A23767">
        <w:rPr>
          <w:rFonts w:ascii="Arial" w:eastAsia="Times New Roman" w:hAnsi="Arial" w:cs="Arial"/>
          <w:sz w:val="18"/>
          <w:szCs w:val="18"/>
        </w:rPr>
        <w:t> The Offeror represents that it—</w:t>
      </w:r>
    </w:p>
    <w:p w14:paraId="10A53E9A" w14:textId="5F5F97C2" w:rsidR="00A23767" w:rsidRPr="00A23767" w:rsidRDefault="007A4EA2" w:rsidP="00A23767">
      <w:pPr>
        <w:autoSpaceDE w:val="0"/>
        <w:autoSpaceDN w:val="0"/>
        <w:adjustRightInd w:val="0"/>
        <w:spacing w:beforeLines="20" w:before="48" w:after="0"/>
        <w:ind w:left="720"/>
        <w:rPr>
          <w:rFonts w:ascii="Arial" w:eastAsia="Times New Roman" w:hAnsi="Arial" w:cs="Arial"/>
          <w:sz w:val="18"/>
          <w:szCs w:val="18"/>
        </w:rPr>
      </w:pPr>
      <w:sdt>
        <w:sdtPr>
          <w:rPr>
            <w:rFonts w:ascii="Arial" w:eastAsia="Times New Roman" w:hAnsi="Arial" w:cs="Arial"/>
            <w:sz w:val="18"/>
            <w:szCs w:val="18"/>
          </w:rPr>
          <w:id w:val="1846675671"/>
          <w14:checkbox>
            <w14:checked w14:val="0"/>
            <w14:checkedState w14:val="2612" w14:font="MS Gothic"/>
            <w14:uncheckedState w14:val="2610" w14:font="MS Gothic"/>
          </w14:checkbox>
        </w:sdtPr>
        <w:sdtEndPr/>
        <w:sdtContent>
          <w:r w:rsidR="00A23767" w:rsidRPr="00A23767">
            <w:rPr>
              <w:rFonts w:ascii="MS Gothic" w:eastAsia="MS Gothic" w:hAnsi="MS Gothic" w:cs="Arial" w:hint="eastAsia"/>
              <w:sz w:val="18"/>
              <w:szCs w:val="18"/>
            </w:rPr>
            <w:t>☐</w:t>
          </w:r>
        </w:sdtContent>
      </w:sdt>
      <w:r w:rsidR="00A23767" w:rsidRPr="00A23767">
        <w:rPr>
          <w:rFonts w:ascii="Arial" w:eastAsia="Times New Roman" w:hAnsi="Arial" w:cs="Arial"/>
          <w:sz w:val="18"/>
          <w:szCs w:val="18"/>
        </w:rPr>
        <w:t xml:space="preserve"> Does anticipate that cloud computing services will be used in the performance of any contract or subcontract resulting from this solicitation.</w:t>
      </w:r>
    </w:p>
    <w:p w14:paraId="26B2D87D" w14:textId="77777777" w:rsidR="00A23767" w:rsidRPr="00A23767" w:rsidRDefault="007A4EA2" w:rsidP="00A23767">
      <w:pPr>
        <w:autoSpaceDE w:val="0"/>
        <w:autoSpaceDN w:val="0"/>
        <w:adjustRightInd w:val="0"/>
        <w:spacing w:beforeLines="20" w:before="48" w:after="0"/>
        <w:ind w:left="720"/>
        <w:rPr>
          <w:rFonts w:ascii="Arial" w:eastAsia="Times New Roman" w:hAnsi="Arial" w:cs="Arial"/>
          <w:sz w:val="18"/>
          <w:szCs w:val="18"/>
        </w:rPr>
      </w:pPr>
      <w:sdt>
        <w:sdtPr>
          <w:rPr>
            <w:rFonts w:ascii="Arial" w:eastAsia="Times New Roman" w:hAnsi="Arial" w:cs="Arial"/>
            <w:sz w:val="18"/>
            <w:szCs w:val="18"/>
          </w:rPr>
          <w:id w:val="-1066807409"/>
          <w14:checkbox>
            <w14:checked w14:val="0"/>
            <w14:checkedState w14:val="2612" w14:font="MS Gothic"/>
            <w14:uncheckedState w14:val="2610" w14:font="MS Gothic"/>
          </w14:checkbox>
        </w:sdtPr>
        <w:sdtEndPr/>
        <w:sdtContent>
          <w:r w:rsidR="00A23767" w:rsidRPr="00A23767">
            <w:rPr>
              <w:rFonts w:ascii="MS Gothic" w:eastAsia="MS Gothic" w:hAnsi="MS Gothic" w:cs="Arial" w:hint="eastAsia"/>
              <w:sz w:val="18"/>
              <w:szCs w:val="18"/>
            </w:rPr>
            <w:t>☐</w:t>
          </w:r>
        </w:sdtContent>
      </w:sdt>
      <w:r w:rsidR="00A23767" w:rsidRPr="00A23767">
        <w:rPr>
          <w:rFonts w:ascii="Arial" w:eastAsia="Times New Roman" w:hAnsi="Arial" w:cs="Arial"/>
          <w:sz w:val="18"/>
          <w:szCs w:val="18"/>
        </w:rPr>
        <w:t xml:space="preserve"> Does not anticipate that cloud computing services will be used in the performance of any contract or subcontract resulting from this solicitation.</w:t>
      </w:r>
    </w:p>
    <w:p w14:paraId="1ACDA707" w14:textId="30A396C6" w:rsidR="00A23767" w:rsidRDefault="00A23767" w:rsidP="00A23767">
      <w:pPr>
        <w:autoSpaceDE w:val="0"/>
        <w:autoSpaceDN w:val="0"/>
        <w:adjustRightInd w:val="0"/>
        <w:spacing w:beforeLines="20" w:before="48" w:after="0"/>
        <w:ind w:left="720"/>
        <w:rPr>
          <w:rFonts w:ascii="Arial" w:eastAsia="Times New Roman" w:hAnsi="Arial" w:cs="Arial"/>
          <w:b/>
          <w:bCs/>
          <w:sz w:val="18"/>
          <w:szCs w:val="18"/>
        </w:rPr>
      </w:pPr>
    </w:p>
    <w:p w14:paraId="40E106D4" w14:textId="77777777" w:rsidR="007453F9" w:rsidRPr="007453F9" w:rsidRDefault="007453F9" w:rsidP="007453F9">
      <w:pPr>
        <w:autoSpaceDE w:val="0"/>
        <w:autoSpaceDN w:val="0"/>
        <w:adjustRightInd w:val="0"/>
        <w:spacing w:beforeLines="20" w:before="48" w:after="0"/>
        <w:rPr>
          <w:rFonts w:ascii="Arial" w:eastAsia="Times New Roman" w:hAnsi="Arial" w:cs="Arial"/>
          <w:b/>
          <w:bCs/>
          <w:sz w:val="18"/>
          <w:szCs w:val="18"/>
        </w:rPr>
      </w:pPr>
      <w:r w:rsidRPr="007453F9">
        <w:rPr>
          <w:rFonts w:ascii="Arial" w:eastAsia="Times New Roman" w:hAnsi="Arial" w:cs="Arial"/>
          <w:b/>
          <w:bCs/>
          <w:sz w:val="18"/>
          <w:szCs w:val="18"/>
        </w:rPr>
        <w:t>REPRESENTATION OF EXTENT OF TRANSPORTATION BY SEA (JUN 2019)</w:t>
      </w:r>
    </w:p>
    <w:p w14:paraId="13CFBABA" w14:textId="77777777" w:rsidR="007453F9" w:rsidRPr="007453F9" w:rsidRDefault="007453F9" w:rsidP="007453F9">
      <w:pPr>
        <w:autoSpaceDE w:val="0"/>
        <w:autoSpaceDN w:val="0"/>
        <w:adjustRightInd w:val="0"/>
        <w:spacing w:beforeLines="20" w:before="48" w:after="0"/>
        <w:ind w:left="720"/>
        <w:rPr>
          <w:rFonts w:ascii="Arial" w:eastAsia="Times New Roman" w:hAnsi="Arial" w:cs="Arial"/>
          <w:sz w:val="18"/>
          <w:szCs w:val="18"/>
        </w:rPr>
      </w:pPr>
      <w:r w:rsidRPr="007453F9">
        <w:rPr>
          <w:rFonts w:ascii="Arial" w:eastAsia="Times New Roman" w:hAnsi="Arial" w:cs="Arial"/>
          <w:sz w:val="18"/>
          <w:szCs w:val="18"/>
        </w:rPr>
        <w:t>(a) The Offeror shall indicate by checking the appropriate blank in paragraph (b) of this provision whether transportation of supplies by sea is anticipated under the resultant contract. The term “supplies” is defined in the Transportation of Supplies by Sea clause of this solicitation.</w:t>
      </w:r>
    </w:p>
    <w:p w14:paraId="233B1E88" w14:textId="77777777" w:rsidR="007453F9" w:rsidRPr="007453F9" w:rsidRDefault="007453F9" w:rsidP="007453F9">
      <w:pPr>
        <w:autoSpaceDE w:val="0"/>
        <w:autoSpaceDN w:val="0"/>
        <w:adjustRightInd w:val="0"/>
        <w:spacing w:beforeLines="20" w:before="48" w:after="0"/>
        <w:ind w:left="720"/>
        <w:rPr>
          <w:rFonts w:ascii="Arial" w:eastAsia="Times New Roman" w:hAnsi="Arial" w:cs="Arial"/>
          <w:sz w:val="18"/>
          <w:szCs w:val="18"/>
        </w:rPr>
      </w:pPr>
      <w:r w:rsidRPr="007453F9">
        <w:rPr>
          <w:rFonts w:ascii="Arial" w:eastAsia="Times New Roman" w:hAnsi="Arial" w:cs="Arial"/>
          <w:sz w:val="18"/>
          <w:szCs w:val="18"/>
        </w:rPr>
        <w:t>(b) </w:t>
      </w:r>
      <w:r w:rsidRPr="007453F9">
        <w:rPr>
          <w:rFonts w:ascii="Arial" w:eastAsia="Times New Roman" w:hAnsi="Arial" w:cs="Arial"/>
          <w:i/>
          <w:iCs/>
          <w:sz w:val="18"/>
          <w:szCs w:val="18"/>
        </w:rPr>
        <w:t>Representation.</w:t>
      </w:r>
      <w:r w:rsidRPr="007453F9">
        <w:rPr>
          <w:rFonts w:ascii="Arial" w:eastAsia="Times New Roman" w:hAnsi="Arial" w:cs="Arial"/>
          <w:sz w:val="18"/>
          <w:szCs w:val="18"/>
        </w:rPr>
        <w:t> The Offeror represents that it—</w:t>
      </w:r>
    </w:p>
    <w:p w14:paraId="2E0EFA49" w14:textId="59319741" w:rsidR="007453F9" w:rsidRPr="007453F9" w:rsidRDefault="007A4EA2" w:rsidP="007453F9">
      <w:pPr>
        <w:autoSpaceDE w:val="0"/>
        <w:autoSpaceDN w:val="0"/>
        <w:adjustRightInd w:val="0"/>
        <w:spacing w:beforeLines="20" w:before="48" w:after="0"/>
        <w:ind w:left="720"/>
        <w:rPr>
          <w:rFonts w:ascii="Arial" w:eastAsia="Times New Roman" w:hAnsi="Arial" w:cs="Arial"/>
          <w:sz w:val="18"/>
          <w:szCs w:val="18"/>
        </w:rPr>
      </w:pPr>
      <w:sdt>
        <w:sdtPr>
          <w:rPr>
            <w:rFonts w:ascii="Arial" w:eastAsia="Times New Roman" w:hAnsi="Arial" w:cs="Arial"/>
            <w:sz w:val="18"/>
            <w:szCs w:val="18"/>
          </w:rPr>
          <w:id w:val="1072624074"/>
          <w14:checkbox>
            <w14:checked w14:val="0"/>
            <w14:checkedState w14:val="2612" w14:font="MS Gothic"/>
            <w14:uncheckedState w14:val="2610" w14:font="MS Gothic"/>
          </w14:checkbox>
        </w:sdtPr>
        <w:sdtEndPr/>
        <w:sdtContent>
          <w:r w:rsidR="007453F9">
            <w:rPr>
              <w:rFonts w:ascii="MS Gothic" w:eastAsia="MS Gothic" w:hAnsi="MS Gothic" w:cs="Arial" w:hint="eastAsia"/>
              <w:sz w:val="18"/>
              <w:szCs w:val="18"/>
            </w:rPr>
            <w:t>☐</w:t>
          </w:r>
        </w:sdtContent>
      </w:sdt>
      <w:r w:rsidR="007453F9" w:rsidRPr="007453F9">
        <w:rPr>
          <w:rFonts w:ascii="Arial" w:eastAsia="Times New Roman" w:hAnsi="Arial" w:cs="Arial"/>
          <w:sz w:val="18"/>
          <w:szCs w:val="18"/>
        </w:rPr>
        <w:t xml:space="preserve"> Does anticipate that supplies will be transported by sea in the performance of any contract or subcontract resulting from this solicitation.</w:t>
      </w:r>
    </w:p>
    <w:p w14:paraId="0FA482D0" w14:textId="57A9A5CE" w:rsidR="007453F9" w:rsidRPr="007453F9" w:rsidRDefault="007A4EA2" w:rsidP="007453F9">
      <w:pPr>
        <w:autoSpaceDE w:val="0"/>
        <w:autoSpaceDN w:val="0"/>
        <w:adjustRightInd w:val="0"/>
        <w:spacing w:beforeLines="20" w:before="48" w:after="0"/>
        <w:ind w:left="720"/>
        <w:rPr>
          <w:rFonts w:ascii="Arial" w:eastAsia="Times New Roman" w:hAnsi="Arial" w:cs="Arial"/>
          <w:sz w:val="18"/>
          <w:szCs w:val="18"/>
        </w:rPr>
      </w:pPr>
      <w:sdt>
        <w:sdtPr>
          <w:rPr>
            <w:rFonts w:ascii="Arial" w:eastAsia="Times New Roman" w:hAnsi="Arial" w:cs="Arial"/>
            <w:sz w:val="18"/>
            <w:szCs w:val="18"/>
          </w:rPr>
          <w:id w:val="-636104798"/>
          <w14:checkbox>
            <w14:checked w14:val="0"/>
            <w14:checkedState w14:val="2612" w14:font="MS Gothic"/>
            <w14:uncheckedState w14:val="2610" w14:font="MS Gothic"/>
          </w14:checkbox>
        </w:sdtPr>
        <w:sdtEndPr/>
        <w:sdtContent>
          <w:r w:rsidR="007453F9">
            <w:rPr>
              <w:rFonts w:ascii="MS Gothic" w:eastAsia="MS Gothic" w:hAnsi="MS Gothic" w:cs="Arial" w:hint="eastAsia"/>
              <w:sz w:val="18"/>
              <w:szCs w:val="18"/>
            </w:rPr>
            <w:t>☐</w:t>
          </w:r>
        </w:sdtContent>
      </w:sdt>
      <w:r w:rsidR="007453F9" w:rsidRPr="007453F9">
        <w:rPr>
          <w:rFonts w:ascii="Arial" w:eastAsia="Times New Roman" w:hAnsi="Arial" w:cs="Arial"/>
          <w:sz w:val="18"/>
          <w:szCs w:val="18"/>
        </w:rPr>
        <w:t xml:space="preserve"> Does not anticipate that supplies will be transported by sea in the performance of any contract or subcontract resulting from this solicitation.</w:t>
      </w:r>
    </w:p>
    <w:p w14:paraId="353B1332" w14:textId="77777777" w:rsidR="007453F9" w:rsidRPr="007453F9" w:rsidRDefault="007453F9" w:rsidP="007453F9">
      <w:pPr>
        <w:autoSpaceDE w:val="0"/>
        <w:autoSpaceDN w:val="0"/>
        <w:adjustRightInd w:val="0"/>
        <w:spacing w:beforeLines="20" w:before="48" w:after="0"/>
        <w:ind w:left="720"/>
        <w:rPr>
          <w:rFonts w:ascii="Arial" w:eastAsia="Times New Roman" w:hAnsi="Arial" w:cs="Arial"/>
          <w:sz w:val="18"/>
          <w:szCs w:val="18"/>
        </w:rPr>
      </w:pPr>
      <w:r w:rsidRPr="007453F9">
        <w:rPr>
          <w:rFonts w:ascii="Arial" w:eastAsia="Times New Roman" w:hAnsi="Arial" w:cs="Arial"/>
          <w:sz w:val="18"/>
          <w:szCs w:val="18"/>
        </w:rPr>
        <w:t>(c) Any contract resulting from this solicitation will include the Transportation of Supplies by Sea clause.</w:t>
      </w:r>
    </w:p>
    <w:p w14:paraId="365C3065" w14:textId="77777777" w:rsidR="007453F9" w:rsidRPr="007453F9" w:rsidRDefault="007453F9" w:rsidP="007453F9">
      <w:pPr>
        <w:autoSpaceDE w:val="0"/>
        <w:autoSpaceDN w:val="0"/>
        <w:adjustRightInd w:val="0"/>
        <w:spacing w:beforeLines="20" w:before="48" w:after="0"/>
        <w:ind w:left="720"/>
        <w:rPr>
          <w:rFonts w:ascii="Arial" w:eastAsia="Times New Roman" w:hAnsi="Arial" w:cs="Arial"/>
          <w:sz w:val="18"/>
          <w:szCs w:val="18"/>
        </w:rPr>
      </w:pPr>
      <w:r w:rsidRPr="007453F9">
        <w:rPr>
          <w:rFonts w:ascii="Arial" w:eastAsia="Times New Roman" w:hAnsi="Arial" w:cs="Arial"/>
          <w:sz w:val="18"/>
          <w:szCs w:val="18"/>
        </w:rPr>
        <w:t>(End of provision)</w:t>
      </w:r>
    </w:p>
    <w:p w14:paraId="5F5C6918" w14:textId="77777777" w:rsidR="007453F9" w:rsidRPr="00A23767" w:rsidRDefault="007453F9" w:rsidP="00A23767">
      <w:pPr>
        <w:autoSpaceDE w:val="0"/>
        <w:autoSpaceDN w:val="0"/>
        <w:adjustRightInd w:val="0"/>
        <w:spacing w:beforeLines="20" w:before="48" w:after="0"/>
        <w:ind w:left="720"/>
        <w:rPr>
          <w:rFonts w:ascii="Arial" w:eastAsia="Times New Roman" w:hAnsi="Arial" w:cs="Arial"/>
          <w:b/>
          <w:bCs/>
          <w:sz w:val="18"/>
          <w:szCs w:val="18"/>
        </w:rPr>
      </w:pPr>
    </w:p>
    <w:p w14:paraId="5C0BAC30" w14:textId="7B3311C1" w:rsidR="00094E43" w:rsidRPr="00094E43" w:rsidRDefault="00094E43" w:rsidP="00EC6AC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b/>
          <w:bCs/>
          <w:sz w:val="18"/>
          <w:szCs w:val="18"/>
        </w:rPr>
        <w:t>OTHER PROVISIONS INCORPORATED BY REFERENCE</w:t>
      </w:r>
    </w:p>
    <w:p w14:paraId="46D998F6"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p>
    <w:tbl>
      <w:tblPr>
        <w:tblW w:w="0" w:type="auto"/>
        <w:tblInd w:w="468" w:type="dxa"/>
        <w:tblLook w:val="0000" w:firstRow="0" w:lastRow="0" w:firstColumn="0" w:lastColumn="0" w:noHBand="0" w:noVBand="0"/>
      </w:tblPr>
      <w:tblGrid>
        <w:gridCol w:w="1688"/>
        <w:gridCol w:w="8644"/>
      </w:tblGrid>
      <w:tr w:rsidR="00094E43" w:rsidRPr="00094E43" w14:paraId="07FB47D8" w14:textId="77777777" w:rsidTr="00C75601">
        <w:trPr>
          <w:trHeight w:val="288"/>
        </w:trPr>
        <w:tc>
          <w:tcPr>
            <w:tcW w:w="1710" w:type="dxa"/>
            <w:vAlign w:val="bottom"/>
          </w:tcPr>
          <w:p w14:paraId="24CDE1F2"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u w:val="single"/>
              </w:rPr>
            </w:pPr>
            <w:r w:rsidRPr="00094E43">
              <w:rPr>
                <w:rFonts w:ascii="Arial" w:eastAsia="Times New Roman" w:hAnsi="Arial" w:cs="Arial"/>
                <w:sz w:val="18"/>
                <w:szCs w:val="18"/>
                <w:u w:val="single"/>
              </w:rPr>
              <w:t>FAR Ref.</w:t>
            </w:r>
          </w:p>
        </w:tc>
        <w:tc>
          <w:tcPr>
            <w:tcW w:w="8838" w:type="dxa"/>
            <w:vAlign w:val="bottom"/>
          </w:tcPr>
          <w:p w14:paraId="0961CCD2" w14:textId="77777777" w:rsidR="00094E43" w:rsidRPr="00094E43" w:rsidRDefault="00094E43" w:rsidP="00094E43">
            <w:pPr>
              <w:keepNext/>
              <w:autoSpaceDE w:val="0"/>
              <w:autoSpaceDN w:val="0"/>
              <w:adjustRightInd w:val="0"/>
              <w:spacing w:beforeLines="20" w:before="48" w:after="0"/>
              <w:outlineLvl w:val="0"/>
              <w:rPr>
                <w:rFonts w:ascii="Arial" w:eastAsia="Times New Roman" w:hAnsi="Arial" w:cs="Arial"/>
                <w:sz w:val="18"/>
                <w:szCs w:val="18"/>
                <w:u w:val="single"/>
              </w:rPr>
            </w:pPr>
            <w:r w:rsidRPr="00094E43">
              <w:rPr>
                <w:rFonts w:ascii="Arial" w:eastAsia="Times New Roman" w:hAnsi="Arial" w:cs="Arial"/>
                <w:sz w:val="18"/>
                <w:szCs w:val="18"/>
                <w:u w:val="single"/>
              </w:rPr>
              <w:t>Title and Date</w:t>
            </w:r>
          </w:p>
        </w:tc>
      </w:tr>
      <w:tr w:rsidR="00094E43" w:rsidRPr="00094E43" w14:paraId="27FF12A2" w14:textId="77777777" w:rsidTr="00C75601">
        <w:tc>
          <w:tcPr>
            <w:tcW w:w="1710" w:type="dxa"/>
            <w:vAlign w:val="bottom"/>
          </w:tcPr>
          <w:p w14:paraId="4DFFDBBF"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52.222-21</w:t>
            </w:r>
          </w:p>
        </w:tc>
        <w:tc>
          <w:tcPr>
            <w:tcW w:w="8838" w:type="dxa"/>
            <w:vAlign w:val="bottom"/>
          </w:tcPr>
          <w:p w14:paraId="6B9E03A7" w14:textId="1D0A7914"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Prohibition of Segregated Facilities</w:t>
            </w:r>
            <w:r w:rsidR="00A405F1">
              <w:rPr>
                <w:rFonts w:ascii="Arial" w:eastAsia="Times New Roman" w:hAnsi="Arial" w:cs="Arial"/>
                <w:sz w:val="18"/>
                <w:szCs w:val="18"/>
              </w:rPr>
              <w:t xml:space="preserve"> (April 2015)</w:t>
            </w:r>
          </w:p>
        </w:tc>
      </w:tr>
      <w:tr w:rsidR="00094E43" w:rsidRPr="00094E43" w14:paraId="7FDB746E" w14:textId="77777777" w:rsidTr="00C75601">
        <w:tc>
          <w:tcPr>
            <w:tcW w:w="1710" w:type="dxa"/>
            <w:vAlign w:val="bottom"/>
          </w:tcPr>
          <w:p w14:paraId="7F7A9927"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52.204-10</w:t>
            </w:r>
          </w:p>
        </w:tc>
        <w:tc>
          <w:tcPr>
            <w:tcW w:w="8838" w:type="dxa"/>
            <w:vAlign w:val="bottom"/>
          </w:tcPr>
          <w:p w14:paraId="1D52783D" w14:textId="77777777" w:rsidR="00094E43" w:rsidRPr="00094E43" w:rsidRDefault="00094E43" w:rsidP="00094E43">
            <w:pPr>
              <w:spacing w:beforeLines="20" w:before="48" w:after="0"/>
              <w:rPr>
                <w:rFonts w:ascii="Arial" w:eastAsia="Times New Roman" w:hAnsi="Arial" w:cs="Arial"/>
                <w:sz w:val="18"/>
                <w:szCs w:val="18"/>
              </w:rPr>
            </w:pPr>
            <w:r w:rsidRPr="00094E43">
              <w:rPr>
                <w:rFonts w:ascii="Arial" w:eastAsia="Times New Roman" w:hAnsi="Arial" w:cs="Arial"/>
                <w:sz w:val="18"/>
                <w:szCs w:val="18"/>
              </w:rPr>
              <w:t>Federal Funding Accountability and Transparency Act (FFATA) 2012</w:t>
            </w:r>
          </w:p>
        </w:tc>
      </w:tr>
      <w:tr w:rsidR="00094E43" w:rsidRPr="00094E43" w14:paraId="3F208E81" w14:textId="77777777" w:rsidTr="00C75601">
        <w:tc>
          <w:tcPr>
            <w:tcW w:w="1710" w:type="dxa"/>
            <w:vAlign w:val="bottom"/>
          </w:tcPr>
          <w:p w14:paraId="210E899D" w14:textId="2D808CBF" w:rsidR="00094E43" w:rsidRPr="00094E43" w:rsidRDefault="00D3233C" w:rsidP="00094E43">
            <w:pPr>
              <w:autoSpaceDE w:val="0"/>
              <w:autoSpaceDN w:val="0"/>
              <w:adjustRightInd w:val="0"/>
              <w:spacing w:beforeLines="20" w:before="48" w:after="0"/>
              <w:rPr>
                <w:rFonts w:ascii="Arial" w:eastAsia="Times New Roman" w:hAnsi="Arial" w:cs="Arial"/>
                <w:sz w:val="18"/>
                <w:szCs w:val="18"/>
              </w:rPr>
            </w:pPr>
            <w:r>
              <w:rPr>
                <w:rFonts w:ascii="Arial" w:eastAsia="Times New Roman" w:hAnsi="Arial" w:cs="Arial"/>
                <w:sz w:val="18"/>
                <w:szCs w:val="18"/>
              </w:rPr>
              <w:t>52.204-24</w:t>
            </w:r>
          </w:p>
        </w:tc>
        <w:tc>
          <w:tcPr>
            <w:tcW w:w="8838" w:type="dxa"/>
            <w:vAlign w:val="bottom"/>
          </w:tcPr>
          <w:p w14:paraId="45C20402" w14:textId="4F0C54F2" w:rsidR="00094E43" w:rsidRPr="00094E43" w:rsidRDefault="00D3233C" w:rsidP="00094E43">
            <w:pPr>
              <w:autoSpaceDE w:val="0"/>
              <w:autoSpaceDN w:val="0"/>
              <w:adjustRightInd w:val="0"/>
              <w:spacing w:beforeLines="20" w:before="48" w:after="0"/>
              <w:rPr>
                <w:rFonts w:ascii="Arial" w:eastAsia="Times New Roman" w:hAnsi="Arial" w:cs="Arial"/>
                <w:sz w:val="18"/>
                <w:szCs w:val="18"/>
              </w:rPr>
            </w:pPr>
            <w:r>
              <w:rPr>
                <w:rFonts w:ascii="Arial" w:eastAsia="Times New Roman" w:hAnsi="Arial" w:cs="Arial"/>
                <w:sz w:val="18"/>
                <w:szCs w:val="18"/>
              </w:rPr>
              <w:t>Representation Regarding Certain Telecommunications and Video Surveillance Services or Equipment</w:t>
            </w:r>
          </w:p>
        </w:tc>
      </w:tr>
      <w:tr w:rsidR="00D3233C" w:rsidRPr="00094E43" w14:paraId="21236D13" w14:textId="77777777" w:rsidTr="00C75601">
        <w:tc>
          <w:tcPr>
            <w:tcW w:w="1710" w:type="dxa"/>
            <w:vAlign w:val="bottom"/>
          </w:tcPr>
          <w:p w14:paraId="51888991" w14:textId="06A445A6" w:rsidR="00D3233C" w:rsidRDefault="00D3233C" w:rsidP="00094E43">
            <w:pPr>
              <w:autoSpaceDE w:val="0"/>
              <w:autoSpaceDN w:val="0"/>
              <w:adjustRightInd w:val="0"/>
              <w:spacing w:beforeLines="20" w:before="48" w:after="0"/>
              <w:rPr>
                <w:rFonts w:ascii="Arial" w:eastAsia="Times New Roman" w:hAnsi="Arial" w:cs="Arial"/>
                <w:sz w:val="18"/>
                <w:szCs w:val="18"/>
              </w:rPr>
            </w:pPr>
            <w:r>
              <w:rPr>
                <w:rFonts w:ascii="Arial" w:eastAsia="Times New Roman" w:hAnsi="Arial" w:cs="Arial"/>
                <w:sz w:val="18"/>
                <w:szCs w:val="18"/>
              </w:rPr>
              <w:t>52.204-25</w:t>
            </w:r>
          </w:p>
        </w:tc>
        <w:tc>
          <w:tcPr>
            <w:tcW w:w="8838" w:type="dxa"/>
            <w:vAlign w:val="bottom"/>
          </w:tcPr>
          <w:p w14:paraId="7E125A69" w14:textId="1289D5CE" w:rsidR="00D3233C" w:rsidRDefault="00D3233C" w:rsidP="00094E43">
            <w:pPr>
              <w:autoSpaceDE w:val="0"/>
              <w:autoSpaceDN w:val="0"/>
              <w:adjustRightInd w:val="0"/>
              <w:spacing w:beforeLines="20" w:before="48" w:after="0"/>
              <w:rPr>
                <w:rFonts w:ascii="Arial" w:eastAsia="Times New Roman" w:hAnsi="Arial" w:cs="Arial"/>
                <w:sz w:val="18"/>
                <w:szCs w:val="18"/>
              </w:rPr>
            </w:pPr>
            <w:r>
              <w:rPr>
                <w:rFonts w:ascii="Arial" w:eastAsia="Times New Roman" w:hAnsi="Arial" w:cs="Arial"/>
                <w:sz w:val="18"/>
                <w:szCs w:val="18"/>
              </w:rPr>
              <w:t>Prohibition on Contracting for Certain Telecommunications and Vi</w:t>
            </w:r>
            <w:r w:rsidR="00A405F1">
              <w:rPr>
                <w:rFonts w:ascii="Arial" w:eastAsia="Times New Roman" w:hAnsi="Arial" w:cs="Arial"/>
                <w:sz w:val="18"/>
                <w:szCs w:val="18"/>
              </w:rPr>
              <w:t>deo</w:t>
            </w:r>
            <w:r>
              <w:rPr>
                <w:rFonts w:ascii="Arial" w:eastAsia="Times New Roman" w:hAnsi="Arial" w:cs="Arial"/>
                <w:sz w:val="18"/>
                <w:szCs w:val="18"/>
              </w:rPr>
              <w:t xml:space="preserve"> Surveillance Services or Equipment</w:t>
            </w:r>
          </w:p>
        </w:tc>
      </w:tr>
      <w:tr w:rsidR="00094E43" w:rsidRPr="00094E43" w14:paraId="291617CA" w14:textId="77777777" w:rsidTr="00C75601">
        <w:tc>
          <w:tcPr>
            <w:tcW w:w="1710" w:type="dxa"/>
            <w:vAlign w:val="bottom"/>
          </w:tcPr>
          <w:p w14:paraId="5F07B32B" w14:textId="50542B43" w:rsidR="00094E43" w:rsidRPr="00094E43" w:rsidRDefault="00094E43" w:rsidP="00094E43">
            <w:pPr>
              <w:autoSpaceDE w:val="0"/>
              <w:autoSpaceDN w:val="0"/>
              <w:adjustRightInd w:val="0"/>
              <w:spacing w:beforeLines="20" w:before="48" w:after="0"/>
              <w:rPr>
                <w:rFonts w:ascii="Arial" w:eastAsia="Times New Roman" w:hAnsi="Arial" w:cs="Arial"/>
                <w:sz w:val="18"/>
                <w:szCs w:val="18"/>
                <w:u w:val="single"/>
              </w:rPr>
            </w:pPr>
            <w:r w:rsidRPr="00094E43">
              <w:rPr>
                <w:rFonts w:ascii="Arial" w:eastAsia="Times New Roman" w:hAnsi="Arial" w:cs="Arial"/>
                <w:sz w:val="18"/>
                <w:szCs w:val="18"/>
                <w:u w:val="single"/>
              </w:rPr>
              <w:t>DFARS Ref.</w:t>
            </w:r>
          </w:p>
        </w:tc>
        <w:tc>
          <w:tcPr>
            <w:tcW w:w="8838" w:type="dxa"/>
            <w:vAlign w:val="bottom"/>
          </w:tcPr>
          <w:p w14:paraId="232A63C5" w14:textId="77777777" w:rsidR="00D3233C" w:rsidRDefault="00D3233C" w:rsidP="00094E43">
            <w:pPr>
              <w:keepNext/>
              <w:autoSpaceDE w:val="0"/>
              <w:autoSpaceDN w:val="0"/>
              <w:adjustRightInd w:val="0"/>
              <w:spacing w:beforeLines="20" w:before="48" w:after="0"/>
              <w:outlineLvl w:val="0"/>
              <w:rPr>
                <w:rFonts w:ascii="Arial" w:eastAsia="Times New Roman" w:hAnsi="Arial" w:cs="Arial"/>
                <w:sz w:val="18"/>
                <w:szCs w:val="18"/>
                <w:u w:val="single"/>
              </w:rPr>
            </w:pPr>
          </w:p>
          <w:p w14:paraId="1A50A447" w14:textId="77777777" w:rsidR="00D3233C" w:rsidRDefault="00D3233C" w:rsidP="00094E43">
            <w:pPr>
              <w:keepNext/>
              <w:autoSpaceDE w:val="0"/>
              <w:autoSpaceDN w:val="0"/>
              <w:adjustRightInd w:val="0"/>
              <w:spacing w:beforeLines="20" w:before="48" w:after="0"/>
              <w:outlineLvl w:val="0"/>
              <w:rPr>
                <w:rFonts w:ascii="Arial" w:eastAsia="Times New Roman" w:hAnsi="Arial" w:cs="Arial"/>
                <w:sz w:val="18"/>
                <w:szCs w:val="18"/>
                <w:u w:val="single"/>
              </w:rPr>
            </w:pPr>
          </w:p>
          <w:p w14:paraId="45715D53" w14:textId="22BB05F2" w:rsidR="00094E43" w:rsidRPr="00094E43" w:rsidRDefault="00094E43" w:rsidP="00094E43">
            <w:pPr>
              <w:keepNext/>
              <w:autoSpaceDE w:val="0"/>
              <w:autoSpaceDN w:val="0"/>
              <w:adjustRightInd w:val="0"/>
              <w:spacing w:beforeLines="20" w:before="48" w:after="0"/>
              <w:outlineLvl w:val="0"/>
              <w:rPr>
                <w:rFonts w:ascii="Arial" w:eastAsia="Times New Roman" w:hAnsi="Arial" w:cs="Arial"/>
                <w:sz w:val="18"/>
                <w:szCs w:val="18"/>
                <w:u w:val="single"/>
              </w:rPr>
            </w:pPr>
            <w:r w:rsidRPr="00094E43">
              <w:rPr>
                <w:rFonts w:ascii="Arial" w:eastAsia="Times New Roman" w:hAnsi="Arial" w:cs="Arial"/>
                <w:sz w:val="18"/>
                <w:szCs w:val="18"/>
                <w:u w:val="single"/>
              </w:rPr>
              <w:t>Title and Date</w:t>
            </w:r>
          </w:p>
        </w:tc>
      </w:tr>
      <w:tr w:rsidR="00094E43" w:rsidRPr="00094E43" w14:paraId="44E0178A" w14:textId="77777777" w:rsidTr="00C75601">
        <w:tc>
          <w:tcPr>
            <w:tcW w:w="1710" w:type="dxa"/>
            <w:vAlign w:val="bottom"/>
          </w:tcPr>
          <w:p w14:paraId="4F9B63AB"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252.209-7001</w:t>
            </w:r>
          </w:p>
        </w:tc>
        <w:tc>
          <w:tcPr>
            <w:tcW w:w="8838" w:type="dxa"/>
            <w:vAlign w:val="bottom"/>
          </w:tcPr>
          <w:p w14:paraId="174B754F"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Disclosure or Control by the Government of a Terrorist Country</w:t>
            </w:r>
          </w:p>
        </w:tc>
      </w:tr>
      <w:tr w:rsidR="00094E43" w:rsidRPr="00094E43" w14:paraId="298F4CF0" w14:textId="77777777" w:rsidTr="00C75601">
        <w:tc>
          <w:tcPr>
            <w:tcW w:w="1710" w:type="dxa"/>
            <w:vAlign w:val="bottom"/>
          </w:tcPr>
          <w:p w14:paraId="63F3D9AE"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252.209-7002</w:t>
            </w:r>
          </w:p>
        </w:tc>
        <w:tc>
          <w:tcPr>
            <w:tcW w:w="8838" w:type="dxa"/>
            <w:vAlign w:val="bottom"/>
          </w:tcPr>
          <w:p w14:paraId="1CF2CC2B"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Disclosure or Ownership or Control by a Foreign Government</w:t>
            </w:r>
          </w:p>
        </w:tc>
      </w:tr>
      <w:tr w:rsidR="00094E43" w:rsidRPr="00094E43" w14:paraId="6D898933" w14:textId="77777777" w:rsidTr="00C75601">
        <w:tc>
          <w:tcPr>
            <w:tcW w:w="1710" w:type="dxa"/>
            <w:vAlign w:val="bottom"/>
          </w:tcPr>
          <w:p w14:paraId="79875951"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252.247-7023</w:t>
            </w:r>
          </w:p>
        </w:tc>
        <w:tc>
          <w:tcPr>
            <w:tcW w:w="8838" w:type="dxa"/>
            <w:vAlign w:val="bottom"/>
          </w:tcPr>
          <w:p w14:paraId="587A793A"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Transportation of Supplies by Sea (May 2002)</w:t>
            </w:r>
          </w:p>
        </w:tc>
      </w:tr>
      <w:tr w:rsidR="00094E43" w:rsidRPr="00094E43" w14:paraId="57D25C09" w14:textId="77777777" w:rsidTr="00C75601">
        <w:tc>
          <w:tcPr>
            <w:tcW w:w="1710" w:type="dxa"/>
            <w:vAlign w:val="bottom"/>
          </w:tcPr>
          <w:p w14:paraId="50614F48"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252.203-7001</w:t>
            </w:r>
          </w:p>
        </w:tc>
        <w:tc>
          <w:tcPr>
            <w:tcW w:w="8838" w:type="dxa"/>
            <w:vAlign w:val="bottom"/>
          </w:tcPr>
          <w:p w14:paraId="402B4A68"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Prohibition on Persons Convicted of Fraud or Other Defense – Contract-related Felonies</w:t>
            </w:r>
          </w:p>
        </w:tc>
      </w:tr>
      <w:tr w:rsidR="00094E43" w:rsidRPr="00094E43" w14:paraId="618997E3" w14:textId="77777777" w:rsidTr="00C75601">
        <w:tc>
          <w:tcPr>
            <w:tcW w:w="1710" w:type="dxa"/>
            <w:vAlign w:val="bottom"/>
          </w:tcPr>
          <w:p w14:paraId="3C21A075"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252.225-7001</w:t>
            </w:r>
          </w:p>
        </w:tc>
        <w:tc>
          <w:tcPr>
            <w:tcW w:w="8838" w:type="dxa"/>
            <w:vAlign w:val="bottom"/>
          </w:tcPr>
          <w:p w14:paraId="71158483"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Times New Roman"/>
                <w:sz w:val="18"/>
                <w:szCs w:val="24"/>
              </w:rPr>
              <w:t>Buy American Act and Balance of Payments Program</w:t>
            </w:r>
          </w:p>
        </w:tc>
      </w:tr>
      <w:tr w:rsidR="00094E43" w:rsidRPr="00094E43" w14:paraId="7FD3F048" w14:textId="77777777" w:rsidTr="00C75601">
        <w:tc>
          <w:tcPr>
            <w:tcW w:w="1710" w:type="dxa"/>
            <w:vAlign w:val="bottom"/>
          </w:tcPr>
          <w:p w14:paraId="7694DADE"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252.227-7017</w:t>
            </w:r>
          </w:p>
        </w:tc>
        <w:tc>
          <w:tcPr>
            <w:tcW w:w="8838" w:type="dxa"/>
            <w:vAlign w:val="bottom"/>
          </w:tcPr>
          <w:p w14:paraId="479D7D12"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Identification and Assertion of Use, Release, or Disclosure Restrictions</w:t>
            </w:r>
          </w:p>
        </w:tc>
      </w:tr>
      <w:tr w:rsidR="00094E43" w:rsidRPr="00094E43" w14:paraId="57B84073" w14:textId="77777777" w:rsidTr="00C75601">
        <w:tc>
          <w:tcPr>
            <w:tcW w:w="1710" w:type="dxa"/>
            <w:vAlign w:val="bottom"/>
          </w:tcPr>
          <w:p w14:paraId="00B5E4B5"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252.227-7028</w:t>
            </w:r>
          </w:p>
        </w:tc>
        <w:tc>
          <w:tcPr>
            <w:tcW w:w="8838" w:type="dxa"/>
            <w:vAlign w:val="bottom"/>
          </w:tcPr>
          <w:p w14:paraId="5D13B29E"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Technical Data or Computer Software Previously Delivered to the Government</w:t>
            </w:r>
          </w:p>
        </w:tc>
      </w:tr>
      <w:tr w:rsidR="00094E43" w:rsidRPr="00094E43" w14:paraId="6A1DBC39" w14:textId="77777777" w:rsidTr="00C75601">
        <w:tc>
          <w:tcPr>
            <w:tcW w:w="1710" w:type="dxa"/>
            <w:vAlign w:val="bottom"/>
          </w:tcPr>
          <w:p w14:paraId="528D540B"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252.246-7007</w:t>
            </w:r>
          </w:p>
        </w:tc>
        <w:tc>
          <w:tcPr>
            <w:tcW w:w="8838" w:type="dxa"/>
            <w:vAlign w:val="bottom"/>
          </w:tcPr>
          <w:p w14:paraId="12DE02CA" w14:textId="77777777" w:rsidR="00094E43" w:rsidRPr="00094E43" w:rsidRDefault="00094E43" w:rsidP="00094E43">
            <w:pPr>
              <w:autoSpaceDE w:val="0"/>
              <w:autoSpaceDN w:val="0"/>
              <w:adjustRightInd w:val="0"/>
              <w:spacing w:beforeLines="20" w:before="48" w:after="0"/>
              <w:rPr>
                <w:rFonts w:ascii="Arial" w:eastAsia="Times New Roman" w:hAnsi="Arial" w:cs="Arial"/>
                <w:sz w:val="18"/>
                <w:szCs w:val="18"/>
              </w:rPr>
            </w:pPr>
            <w:r w:rsidRPr="00094E43">
              <w:rPr>
                <w:rFonts w:ascii="Arial" w:eastAsia="Times New Roman" w:hAnsi="Arial" w:cs="Arial"/>
                <w:sz w:val="18"/>
                <w:szCs w:val="18"/>
              </w:rPr>
              <w:t>Counterfeit Parts Detection and Avoidance</w:t>
            </w:r>
          </w:p>
        </w:tc>
      </w:tr>
    </w:tbl>
    <w:p w14:paraId="6A8F819D" w14:textId="77777777" w:rsidR="007A030B" w:rsidRPr="00094E43" w:rsidRDefault="007A030B" w:rsidP="00094E43">
      <w:pPr>
        <w:autoSpaceDE w:val="0"/>
        <w:autoSpaceDN w:val="0"/>
        <w:adjustRightInd w:val="0"/>
        <w:spacing w:beforeLines="20" w:before="48" w:after="0"/>
        <w:rPr>
          <w:rFonts w:ascii="Arial" w:eastAsia="Times New Roman" w:hAnsi="Arial" w:cs="Arial"/>
          <w:sz w:val="18"/>
          <w:szCs w:val="18"/>
        </w:rPr>
      </w:pPr>
    </w:p>
    <w:p w14:paraId="2AB81BF1" w14:textId="77777777" w:rsidR="00094E43" w:rsidRPr="00094E43" w:rsidRDefault="00094E43" w:rsidP="00094E43">
      <w:pPr>
        <w:autoSpaceDE w:val="0"/>
        <w:autoSpaceDN w:val="0"/>
        <w:adjustRightInd w:val="0"/>
        <w:spacing w:beforeLines="20" w:before="48" w:after="0"/>
        <w:rPr>
          <w:rFonts w:ascii="Arial" w:eastAsia="Times New Roman" w:hAnsi="Arial" w:cs="Arial"/>
          <w:b/>
          <w:bCs/>
          <w:sz w:val="18"/>
          <w:szCs w:val="18"/>
        </w:rPr>
      </w:pPr>
      <w:r w:rsidRPr="00094E43">
        <w:rPr>
          <w:rFonts w:ascii="Arial" w:eastAsia="Times New Roman" w:hAnsi="Arial" w:cs="Arial"/>
          <w:b/>
          <w:bCs/>
          <w:sz w:val="18"/>
          <w:szCs w:val="18"/>
        </w:rPr>
        <w:tab/>
        <w:t>SIGNATURE</w:t>
      </w:r>
    </w:p>
    <w:p w14:paraId="7414C33D"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i/>
          <w:iCs/>
          <w:sz w:val="18"/>
          <w:szCs w:val="18"/>
        </w:rPr>
      </w:pPr>
      <w:r w:rsidRPr="00094E43">
        <w:rPr>
          <w:rFonts w:ascii="Arial" w:eastAsia="Times New Roman" w:hAnsi="Arial" w:cs="Arial"/>
          <w:i/>
          <w:iCs/>
          <w:sz w:val="18"/>
          <w:szCs w:val="18"/>
        </w:rPr>
        <w:t>By signature hereto, or to an offer incorporating these representations and certifications, the Offeror represents that the above representations (to include size and socioeconomic status representations) are current, accurate, and complete as of the date of the offer for the subcontract and that it is aware of the penalty prescribed in 15 U.S.C 645 and 18 U.S.C. 1001 for making false statements in offers.</w:t>
      </w:r>
    </w:p>
    <w:p w14:paraId="5B93016E" w14:textId="77777777" w:rsidR="00094E43" w:rsidRPr="00094E43" w:rsidRDefault="00094E43" w:rsidP="00094E43">
      <w:pPr>
        <w:autoSpaceDE w:val="0"/>
        <w:autoSpaceDN w:val="0"/>
        <w:adjustRightInd w:val="0"/>
        <w:spacing w:beforeLines="20" w:before="48" w:after="0"/>
        <w:ind w:left="360"/>
        <w:rPr>
          <w:rFonts w:ascii="Arial" w:eastAsia="Times New Roman" w:hAnsi="Arial" w:cs="Arial"/>
          <w:sz w:val="18"/>
          <w:szCs w:val="18"/>
        </w:rPr>
      </w:pPr>
    </w:p>
    <w:tbl>
      <w:tblPr>
        <w:tblW w:w="0" w:type="auto"/>
        <w:tblInd w:w="468" w:type="dxa"/>
        <w:tblLook w:val="0000" w:firstRow="0" w:lastRow="0" w:firstColumn="0" w:lastColumn="0" w:noHBand="0" w:noVBand="0"/>
      </w:tblPr>
      <w:tblGrid>
        <w:gridCol w:w="1440"/>
        <w:gridCol w:w="3420"/>
      </w:tblGrid>
      <w:tr w:rsidR="00094E43" w:rsidRPr="00094E43" w14:paraId="09392CD8" w14:textId="77777777" w:rsidTr="00C75601">
        <w:trPr>
          <w:trHeight w:val="288"/>
        </w:trPr>
        <w:tc>
          <w:tcPr>
            <w:tcW w:w="1440" w:type="dxa"/>
          </w:tcPr>
          <w:p w14:paraId="31AAC5FC" w14:textId="77777777" w:rsidR="00094E43" w:rsidRPr="00094E43" w:rsidRDefault="00094E43" w:rsidP="00094E43">
            <w:pPr>
              <w:spacing w:beforeLines="20" w:before="48" w:after="0"/>
              <w:rPr>
                <w:rFonts w:ascii="Arial" w:eastAsia="Times New Roman" w:hAnsi="Arial" w:cs="Arial"/>
                <w:sz w:val="18"/>
                <w:szCs w:val="18"/>
              </w:rPr>
            </w:pPr>
            <w:r w:rsidRPr="00094E43">
              <w:rPr>
                <w:rFonts w:ascii="Arial" w:eastAsia="Times New Roman" w:hAnsi="Arial" w:cs="Arial"/>
                <w:sz w:val="18"/>
                <w:szCs w:val="18"/>
              </w:rPr>
              <w:t>Supplier Name</w:t>
            </w:r>
          </w:p>
        </w:tc>
        <w:tc>
          <w:tcPr>
            <w:tcW w:w="3420" w:type="dxa"/>
            <w:tcBorders>
              <w:bottom w:val="single" w:sz="4" w:space="0" w:color="auto"/>
            </w:tcBorders>
          </w:tcPr>
          <w:p w14:paraId="7F7A1309" w14:textId="31DCAA5F" w:rsidR="00094E43" w:rsidRPr="00094E43" w:rsidRDefault="00094E43" w:rsidP="00094E43">
            <w:pPr>
              <w:spacing w:beforeLines="20" w:before="48" w:after="0"/>
              <w:rPr>
                <w:rFonts w:ascii="Arial" w:eastAsia="Times New Roman" w:hAnsi="Arial" w:cs="Arial"/>
                <w:sz w:val="18"/>
                <w:szCs w:val="18"/>
              </w:rPr>
            </w:pPr>
          </w:p>
        </w:tc>
      </w:tr>
      <w:tr w:rsidR="00094E43" w:rsidRPr="00094E43" w14:paraId="0F528616" w14:textId="77777777" w:rsidTr="00C75601">
        <w:trPr>
          <w:trHeight w:val="288"/>
        </w:trPr>
        <w:tc>
          <w:tcPr>
            <w:tcW w:w="1440" w:type="dxa"/>
          </w:tcPr>
          <w:p w14:paraId="717A1596" w14:textId="77777777" w:rsidR="00094E43" w:rsidRPr="00094E43" w:rsidRDefault="00094E43" w:rsidP="00094E43">
            <w:pPr>
              <w:spacing w:beforeLines="30" w:before="72" w:after="0"/>
              <w:rPr>
                <w:rFonts w:ascii="Arial" w:eastAsia="Times New Roman" w:hAnsi="Arial" w:cs="Arial"/>
                <w:sz w:val="18"/>
                <w:szCs w:val="18"/>
              </w:rPr>
            </w:pPr>
          </w:p>
          <w:p w14:paraId="739B0164" w14:textId="77777777" w:rsidR="00094E43" w:rsidRPr="00094E43" w:rsidRDefault="00094E43" w:rsidP="00094E43">
            <w:pPr>
              <w:spacing w:beforeLines="30" w:before="72" w:after="0"/>
              <w:rPr>
                <w:rFonts w:ascii="Arial" w:eastAsia="Times New Roman" w:hAnsi="Arial" w:cs="Arial"/>
                <w:sz w:val="18"/>
                <w:szCs w:val="18"/>
              </w:rPr>
            </w:pPr>
            <w:r w:rsidRPr="00094E43">
              <w:rPr>
                <w:rFonts w:ascii="Arial" w:eastAsia="Times New Roman" w:hAnsi="Arial" w:cs="Arial"/>
                <w:sz w:val="18"/>
                <w:szCs w:val="18"/>
              </w:rPr>
              <w:t>Signature</w:t>
            </w:r>
          </w:p>
        </w:tc>
        <w:tc>
          <w:tcPr>
            <w:tcW w:w="3420" w:type="dxa"/>
            <w:tcBorders>
              <w:top w:val="single" w:sz="4" w:space="0" w:color="auto"/>
              <w:bottom w:val="single" w:sz="4" w:space="0" w:color="auto"/>
            </w:tcBorders>
            <w:vAlign w:val="bottom"/>
          </w:tcPr>
          <w:p w14:paraId="1C915ABB" w14:textId="77777777" w:rsidR="00094E43" w:rsidRPr="00094E43" w:rsidRDefault="00094E43" w:rsidP="00094E43">
            <w:pPr>
              <w:autoSpaceDE w:val="0"/>
              <w:autoSpaceDN w:val="0"/>
              <w:adjustRightInd w:val="0"/>
              <w:spacing w:beforeLines="50" w:before="120" w:after="0"/>
              <w:rPr>
                <w:rFonts w:ascii="Arial" w:eastAsia="Times New Roman" w:hAnsi="Arial" w:cs="Arial"/>
                <w:sz w:val="18"/>
                <w:szCs w:val="18"/>
              </w:rPr>
            </w:pPr>
          </w:p>
        </w:tc>
      </w:tr>
      <w:tr w:rsidR="00094E43" w:rsidRPr="00094E43" w14:paraId="105DE4EA" w14:textId="77777777" w:rsidTr="00C75601">
        <w:trPr>
          <w:trHeight w:val="288"/>
        </w:trPr>
        <w:tc>
          <w:tcPr>
            <w:tcW w:w="1440" w:type="dxa"/>
          </w:tcPr>
          <w:p w14:paraId="6BEEBEC6" w14:textId="77777777" w:rsidR="00094E43" w:rsidRPr="00094E43" w:rsidRDefault="00094E43" w:rsidP="00094E43">
            <w:pPr>
              <w:spacing w:beforeLines="30" w:before="72" w:after="0"/>
              <w:rPr>
                <w:rFonts w:ascii="Arial" w:eastAsia="Times New Roman" w:hAnsi="Arial" w:cs="Arial"/>
                <w:sz w:val="18"/>
                <w:szCs w:val="18"/>
              </w:rPr>
            </w:pPr>
            <w:r w:rsidRPr="00094E43">
              <w:rPr>
                <w:rFonts w:ascii="Arial" w:eastAsia="Times New Roman" w:hAnsi="Arial" w:cs="Arial"/>
                <w:sz w:val="18"/>
                <w:szCs w:val="18"/>
              </w:rPr>
              <w:t>Printed Name</w:t>
            </w:r>
          </w:p>
        </w:tc>
        <w:tc>
          <w:tcPr>
            <w:tcW w:w="3420" w:type="dxa"/>
            <w:tcBorders>
              <w:top w:val="single" w:sz="4" w:space="0" w:color="auto"/>
              <w:bottom w:val="single" w:sz="4" w:space="0" w:color="auto"/>
            </w:tcBorders>
          </w:tcPr>
          <w:p w14:paraId="4119A864" w14:textId="77777777" w:rsidR="00094E43" w:rsidRPr="00094E43" w:rsidRDefault="00094E43" w:rsidP="00094E43">
            <w:pPr>
              <w:spacing w:beforeLines="50" w:before="120" w:after="0"/>
              <w:rPr>
                <w:rFonts w:ascii="Arial" w:eastAsia="Times New Roman" w:hAnsi="Arial" w:cs="Arial"/>
                <w:sz w:val="18"/>
                <w:szCs w:val="18"/>
              </w:rPr>
            </w:pPr>
          </w:p>
        </w:tc>
      </w:tr>
      <w:tr w:rsidR="00094E43" w:rsidRPr="00094E43" w14:paraId="47D95CC4" w14:textId="77777777" w:rsidTr="00C75601">
        <w:trPr>
          <w:trHeight w:val="288"/>
        </w:trPr>
        <w:tc>
          <w:tcPr>
            <w:tcW w:w="1440" w:type="dxa"/>
          </w:tcPr>
          <w:p w14:paraId="7D239DA6" w14:textId="77777777" w:rsidR="00094E43" w:rsidRPr="00094E43" w:rsidRDefault="00094E43" w:rsidP="00094E43">
            <w:pPr>
              <w:spacing w:beforeLines="30" w:before="72" w:after="0"/>
              <w:rPr>
                <w:rFonts w:ascii="Arial" w:eastAsia="Times New Roman" w:hAnsi="Arial" w:cs="Arial"/>
                <w:sz w:val="18"/>
                <w:szCs w:val="18"/>
              </w:rPr>
            </w:pPr>
            <w:r w:rsidRPr="00094E43">
              <w:rPr>
                <w:rFonts w:ascii="Arial" w:eastAsia="Times New Roman" w:hAnsi="Arial" w:cs="Arial"/>
                <w:sz w:val="18"/>
                <w:szCs w:val="18"/>
              </w:rPr>
              <w:t>Title</w:t>
            </w:r>
          </w:p>
        </w:tc>
        <w:tc>
          <w:tcPr>
            <w:tcW w:w="3420" w:type="dxa"/>
            <w:tcBorders>
              <w:top w:val="single" w:sz="4" w:space="0" w:color="auto"/>
              <w:bottom w:val="single" w:sz="4" w:space="0" w:color="auto"/>
            </w:tcBorders>
          </w:tcPr>
          <w:p w14:paraId="5A63F5CB" w14:textId="77777777" w:rsidR="00094E43" w:rsidRPr="00094E43" w:rsidRDefault="00094E43" w:rsidP="00094E43">
            <w:pPr>
              <w:spacing w:beforeLines="50" w:before="120" w:after="0"/>
              <w:rPr>
                <w:rFonts w:ascii="Arial" w:eastAsia="Times New Roman" w:hAnsi="Arial" w:cs="Arial"/>
                <w:sz w:val="18"/>
                <w:szCs w:val="18"/>
              </w:rPr>
            </w:pPr>
          </w:p>
        </w:tc>
      </w:tr>
      <w:tr w:rsidR="00094E43" w:rsidRPr="00094E43" w14:paraId="026F88A1" w14:textId="77777777" w:rsidTr="00C75601">
        <w:trPr>
          <w:trHeight w:val="288"/>
        </w:trPr>
        <w:tc>
          <w:tcPr>
            <w:tcW w:w="1440" w:type="dxa"/>
          </w:tcPr>
          <w:p w14:paraId="78C893E1" w14:textId="77777777" w:rsidR="00094E43" w:rsidRPr="00094E43" w:rsidRDefault="00094E43" w:rsidP="00094E43">
            <w:pPr>
              <w:spacing w:beforeLines="30" w:before="72" w:after="0"/>
              <w:rPr>
                <w:rFonts w:ascii="Arial" w:eastAsia="Times New Roman" w:hAnsi="Arial" w:cs="Arial"/>
                <w:sz w:val="18"/>
                <w:szCs w:val="18"/>
              </w:rPr>
            </w:pPr>
            <w:r w:rsidRPr="00094E43">
              <w:rPr>
                <w:rFonts w:ascii="Arial" w:eastAsia="Times New Roman" w:hAnsi="Arial" w:cs="Arial"/>
                <w:sz w:val="18"/>
                <w:szCs w:val="18"/>
              </w:rPr>
              <w:t>Date</w:t>
            </w:r>
          </w:p>
        </w:tc>
        <w:tc>
          <w:tcPr>
            <w:tcW w:w="3420" w:type="dxa"/>
            <w:tcBorders>
              <w:top w:val="single" w:sz="4" w:space="0" w:color="auto"/>
              <w:bottom w:val="single" w:sz="4" w:space="0" w:color="auto"/>
            </w:tcBorders>
          </w:tcPr>
          <w:p w14:paraId="41DE2649" w14:textId="77777777" w:rsidR="00094E43" w:rsidRPr="00094E43" w:rsidRDefault="00094E43" w:rsidP="00094E43">
            <w:pPr>
              <w:spacing w:beforeLines="50" w:before="120" w:after="0"/>
              <w:rPr>
                <w:rFonts w:ascii="Arial" w:eastAsia="Times New Roman" w:hAnsi="Arial" w:cs="Arial"/>
                <w:sz w:val="18"/>
                <w:szCs w:val="18"/>
              </w:rPr>
            </w:pPr>
          </w:p>
        </w:tc>
      </w:tr>
    </w:tbl>
    <w:p w14:paraId="2787A65B" w14:textId="77777777" w:rsidR="00331742" w:rsidRDefault="00331742" w:rsidP="003050EA"/>
    <w:sectPr w:rsidR="00331742" w:rsidSect="009D7018">
      <w:headerReference w:type="default" r:id="rId28"/>
      <w:footerReference w:type="default" r:id="rId29"/>
      <w:headerReference w:type="first" r:id="rId30"/>
      <w:footerReference w:type="first" r:id="rId31"/>
      <w:pgSz w:w="12240" w:h="15840"/>
      <w:pgMar w:top="1152"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3B84" w14:textId="77777777" w:rsidR="00C7442A" w:rsidRDefault="00C7442A" w:rsidP="007C56CD">
      <w:pPr>
        <w:spacing w:after="0"/>
      </w:pPr>
      <w:r>
        <w:separator/>
      </w:r>
    </w:p>
  </w:endnote>
  <w:endnote w:type="continuationSeparator" w:id="0">
    <w:p w14:paraId="006F2555" w14:textId="77777777" w:rsidR="00C7442A" w:rsidRDefault="00C7442A" w:rsidP="007C56CD">
      <w:pPr>
        <w:spacing w:after="0"/>
      </w:pPr>
      <w:r>
        <w:continuationSeparator/>
      </w:r>
    </w:p>
  </w:endnote>
  <w:endnote w:type="continuationNotice" w:id="1">
    <w:p w14:paraId="38C1466D" w14:textId="77777777" w:rsidR="00C7442A" w:rsidRDefault="00C74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9167" w14:textId="1A85DAE1" w:rsidR="00990D93" w:rsidRDefault="00990D93">
    <w:pPr>
      <w:pStyle w:val="Footer"/>
    </w:pPr>
  </w:p>
  <w:p w14:paraId="523EEABF" w14:textId="26249A0D" w:rsidR="00990D93" w:rsidRPr="00EB5EB2" w:rsidRDefault="00990D93">
    <w:pPr>
      <w:pStyle w:val="Footer"/>
      <w:rPr>
        <w:rFonts w:ascii="Arial" w:hAnsi="Arial" w:cs="Arial"/>
        <w:sz w:val="16"/>
        <w:szCs w:val="16"/>
      </w:rPr>
    </w:pPr>
    <w:r w:rsidRPr="00EB5EB2">
      <w:rPr>
        <w:rFonts w:ascii="Arial" w:hAnsi="Arial" w:cs="Arial"/>
        <w:sz w:val="16"/>
        <w:szCs w:val="16"/>
      </w:rPr>
      <w:t xml:space="preserve">F-CO-PUR-006-B  Rev Date: </w:t>
    </w:r>
    <w:r w:rsidR="007A030B">
      <w:rPr>
        <w:rFonts w:ascii="Arial" w:hAnsi="Arial" w:cs="Arial"/>
        <w:sz w:val="16"/>
        <w:szCs w:val="16"/>
      </w:rPr>
      <w:t xml:space="preserve">October </w:t>
    </w:r>
    <w:r w:rsidR="00FB1F56">
      <w:rPr>
        <w:rFonts w:ascii="Arial" w:hAnsi="Arial" w:cs="Arial"/>
        <w:sz w:val="16"/>
        <w:szCs w:val="16"/>
      </w:rPr>
      <w:t>23</w:t>
    </w:r>
    <w:r w:rsidR="007A030B">
      <w:rPr>
        <w:rFonts w:ascii="Arial" w:hAnsi="Arial" w:cs="Arial"/>
        <w:sz w:val="16"/>
        <w:szCs w:val="16"/>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8004" w14:textId="77777777" w:rsidR="00990D93" w:rsidRDefault="00990D93">
    <w:pPr>
      <w:pStyle w:val="Footer"/>
    </w:pPr>
    <w:r>
      <w:rPr>
        <w:noProof/>
      </w:rPr>
      <w:drawing>
        <wp:anchor distT="0" distB="0" distL="114300" distR="114300" simplePos="0" relativeHeight="251658240" behindDoc="1" locked="0" layoutInCell="1" allowOverlap="1" wp14:anchorId="5B900C77" wp14:editId="403B108A">
          <wp:simplePos x="0" y="0"/>
          <wp:positionH relativeFrom="page">
            <wp:align>right</wp:align>
          </wp:positionH>
          <wp:positionV relativeFrom="paragraph">
            <wp:posOffset>66675</wp:posOffset>
          </wp:positionV>
          <wp:extent cx="8056563" cy="552450"/>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6563"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80EC" w14:textId="77777777" w:rsidR="00C7442A" w:rsidRDefault="00C7442A" w:rsidP="007C56CD">
      <w:pPr>
        <w:spacing w:after="0"/>
      </w:pPr>
      <w:r>
        <w:separator/>
      </w:r>
    </w:p>
  </w:footnote>
  <w:footnote w:type="continuationSeparator" w:id="0">
    <w:p w14:paraId="790FBAAB" w14:textId="77777777" w:rsidR="00C7442A" w:rsidRDefault="00C7442A" w:rsidP="007C56CD">
      <w:pPr>
        <w:spacing w:after="0"/>
      </w:pPr>
      <w:r>
        <w:continuationSeparator/>
      </w:r>
    </w:p>
  </w:footnote>
  <w:footnote w:type="continuationNotice" w:id="1">
    <w:p w14:paraId="207BAF48" w14:textId="77777777" w:rsidR="00C7442A" w:rsidRDefault="00C744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9D81" w14:textId="6E591E64" w:rsidR="00990D93" w:rsidRPr="00EC6AC3" w:rsidRDefault="00990D93">
    <w:pPr>
      <w:pStyle w:val="Header"/>
      <w:rPr>
        <w:rFonts w:ascii="Arial" w:hAnsi="Arial" w:cs="Arial"/>
        <w:sz w:val="18"/>
        <w:szCs w:val="18"/>
      </w:rPr>
    </w:pPr>
    <w:r w:rsidRPr="00EC6AC3">
      <w:rPr>
        <w:rFonts w:ascii="Arial" w:hAnsi="Arial" w:cs="Arial"/>
        <w:sz w:val="18"/>
        <w:szCs w:val="18"/>
      </w:rPr>
      <w:t xml:space="preserve">Page </w:t>
    </w:r>
    <w:r w:rsidRPr="00EC6AC3">
      <w:rPr>
        <w:rFonts w:ascii="Arial" w:hAnsi="Arial" w:cs="Arial"/>
        <w:sz w:val="18"/>
        <w:szCs w:val="18"/>
      </w:rPr>
      <w:fldChar w:fldCharType="begin"/>
    </w:r>
    <w:r w:rsidRPr="00EC6AC3">
      <w:rPr>
        <w:rFonts w:ascii="Arial" w:hAnsi="Arial" w:cs="Arial"/>
        <w:sz w:val="18"/>
        <w:szCs w:val="18"/>
      </w:rPr>
      <w:instrText xml:space="preserve"> PAGE  \* Arabic  \* MERGEFORMAT </w:instrText>
    </w:r>
    <w:r w:rsidRPr="00EC6AC3">
      <w:rPr>
        <w:rFonts w:ascii="Arial" w:hAnsi="Arial" w:cs="Arial"/>
        <w:sz w:val="18"/>
        <w:szCs w:val="18"/>
      </w:rPr>
      <w:fldChar w:fldCharType="separate"/>
    </w:r>
    <w:r w:rsidRPr="00EC6AC3">
      <w:rPr>
        <w:rFonts w:ascii="Arial" w:hAnsi="Arial" w:cs="Arial"/>
        <w:noProof/>
        <w:sz w:val="18"/>
        <w:szCs w:val="18"/>
      </w:rPr>
      <w:t>2</w:t>
    </w:r>
    <w:r w:rsidRPr="00EC6AC3">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61E6" w14:textId="323D16B2" w:rsidR="00990D93" w:rsidRDefault="00F55D07">
    <w:pPr>
      <w:pStyle w:val="Header"/>
    </w:pPr>
    <w:r>
      <w:rPr>
        <w:noProof/>
      </w:rPr>
      <w:drawing>
        <wp:inline distT="0" distB="0" distL="0" distR="0" wp14:anchorId="6C9C8746" wp14:editId="265917FD">
          <wp:extent cx="1980952" cy="698413"/>
          <wp:effectExtent l="0" t="0" r="635" b="6985"/>
          <wp:docPr id="1553921588" name="Picture 1"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21588" name="Picture 1" descr="A red and black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80952" cy="698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4BB"/>
    <w:multiLevelType w:val="hybridMultilevel"/>
    <w:tmpl w:val="7A465E5A"/>
    <w:lvl w:ilvl="0" w:tplc="59441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E70C0"/>
    <w:multiLevelType w:val="hybridMultilevel"/>
    <w:tmpl w:val="00D8C440"/>
    <w:lvl w:ilvl="0" w:tplc="BC0ED7F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7452B1"/>
    <w:multiLevelType w:val="hybridMultilevel"/>
    <w:tmpl w:val="EA5699FC"/>
    <w:lvl w:ilvl="0" w:tplc="790085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03B4A"/>
    <w:multiLevelType w:val="hybridMultilevel"/>
    <w:tmpl w:val="894A64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A47C57"/>
    <w:multiLevelType w:val="hybridMultilevel"/>
    <w:tmpl w:val="F28A36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13305"/>
    <w:multiLevelType w:val="hybridMultilevel"/>
    <w:tmpl w:val="1A20B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F40D83"/>
    <w:multiLevelType w:val="hybridMultilevel"/>
    <w:tmpl w:val="D1CC1B52"/>
    <w:lvl w:ilvl="0" w:tplc="5F00F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F2F69"/>
    <w:multiLevelType w:val="hybridMultilevel"/>
    <w:tmpl w:val="C8981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82592"/>
    <w:multiLevelType w:val="hybridMultilevel"/>
    <w:tmpl w:val="8E6A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47B35"/>
    <w:multiLevelType w:val="hybridMultilevel"/>
    <w:tmpl w:val="4064A78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9A73A1"/>
    <w:multiLevelType w:val="hybridMultilevel"/>
    <w:tmpl w:val="D4F44528"/>
    <w:lvl w:ilvl="0" w:tplc="7EE826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97A29"/>
    <w:multiLevelType w:val="hybridMultilevel"/>
    <w:tmpl w:val="97148222"/>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955743">
    <w:abstractNumId w:val="11"/>
  </w:num>
  <w:num w:numId="2" w16cid:durableId="371654953">
    <w:abstractNumId w:val="1"/>
  </w:num>
  <w:num w:numId="3" w16cid:durableId="678508602">
    <w:abstractNumId w:val="10"/>
  </w:num>
  <w:num w:numId="4" w16cid:durableId="1528330088">
    <w:abstractNumId w:val="8"/>
  </w:num>
  <w:num w:numId="5" w16cid:durableId="1356662185">
    <w:abstractNumId w:val="9"/>
  </w:num>
  <w:num w:numId="6" w16cid:durableId="1389260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937926">
    <w:abstractNumId w:val="7"/>
  </w:num>
  <w:num w:numId="8" w16cid:durableId="1726028516">
    <w:abstractNumId w:val="0"/>
  </w:num>
  <w:num w:numId="9" w16cid:durableId="1519276203">
    <w:abstractNumId w:val="3"/>
  </w:num>
  <w:num w:numId="10" w16cid:durableId="1387139696">
    <w:abstractNumId w:val="4"/>
  </w:num>
  <w:num w:numId="11" w16cid:durableId="372727515">
    <w:abstractNumId w:val="2"/>
  </w:num>
  <w:num w:numId="12" w16cid:durableId="1242715465">
    <w:abstractNumId w:val="5"/>
  </w:num>
  <w:num w:numId="13" w16cid:durableId="2125225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43"/>
    <w:rsid w:val="0001079C"/>
    <w:rsid w:val="00011E6E"/>
    <w:rsid w:val="00046115"/>
    <w:rsid w:val="00062F6E"/>
    <w:rsid w:val="00094E43"/>
    <w:rsid w:val="00171EA9"/>
    <w:rsid w:val="0017404C"/>
    <w:rsid w:val="001807BD"/>
    <w:rsid w:val="001B2C65"/>
    <w:rsid w:val="001E34E6"/>
    <w:rsid w:val="00201826"/>
    <w:rsid w:val="002339C4"/>
    <w:rsid w:val="00253865"/>
    <w:rsid w:val="002C5E58"/>
    <w:rsid w:val="0030286A"/>
    <w:rsid w:val="003050EA"/>
    <w:rsid w:val="00331742"/>
    <w:rsid w:val="00345087"/>
    <w:rsid w:val="00353B0C"/>
    <w:rsid w:val="003A4C55"/>
    <w:rsid w:val="003D741A"/>
    <w:rsid w:val="003E3A47"/>
    <w:rsid w:val="003F6755"/>
    <w:rsid w:val="00406AE9"/>
    <w:rsid w:val="00440751"/>
    <w:rsid w:val="00442E18"/>
    <w:rsid w:val="0046132C"/>
    <w:rsid w:val="004B4FB5"/>
    <w:rsid w:val="004C5FCF"/>
    <w:rsid w:val="004F5864"/>
    <w:rsid w:val="005B1F9F"/>
    <w:rsid w:val="005B3714"/>
    <w:rsid w:val="005C443C"/>
    <w:rsid w:val="005C53BB"/>
    <w:rsid w:val="005E4B91"/>
    <w:rsid w:val="00611017"/>
    <w:rsid w:val="00657394"/>
    <w:rsid w:val="006627FE"/>
    <w:rsid w:val="00664307"/>
    <w:rsid w:val="006B5FB1"/>
    <w:rsid w:val="006D18A5"/>
    <w:rsid w:val="006D6277"/>
    <w:rsid w:val="006E5CFA"/>
    <w:rsid w:val="00713495"/>
    <w:rsid w:val="00734ECF"/>
    <w:rsid w:val="007453F9"/>
    <w:rsid w:val="00757BF2"/>
    <w:rsid w:val="00775CDD"/>
    <w:rsid w:val="007A030B"/>
    <w:rsid w:val="007A0867"/>
    <w:rsid w:val="007A4EA2"/>
    <w:rsid w:val="007C56CD"/>
    <w:rsid w:val="007E6734"/>
    <w:rsid w:val="007E6AF5"/>
    <w:rsid w:val="007E75BB"/>
    <w:rsid w:val="00857DB1"/>
    <w:rsid w:val="00932E20"/>
    <w:rsid w:val="00990D93"/>
    <w:rsid w:val="009D7018"/>
    <w:rsid w:val="00A23767"/>
    <w:rsid w:val="00A32CE0"/>
    <w:rsid w:val="00A37994"/>
    <w:rsid w:val="00A405F1"/>
    <w:rsid w:val="00A63D85"/>
    <w:rsid w:val="00A67237"/>
    <w:rsid w:val="00A80E8B"/>
    <w:rsid w:val="00A82CF2"/>
    <w:rsid w:val="00AA588B"/>
    <w:rsid w:val="00AB4909"/>
    <w:rsid w:val="00AC0BFB"/>
    <w:rsid w:val="00AC25F4"/>
    <w:rsid w:val="00AC4BED"/>
    <w:rsid w:val="00AC5BA2"/>
    <w:rsid w:val="00AC6A45"/>
    <w:rsid w:val="00B23C0C"/>
    <w:rsid w:val="00B90419"/>
    <w:rsid w:val="00BB4AD8"/>
    <w:rsid w:val="00BF50F7"/>
    <w:rsid w:val="00BF6CEA"/>
    <w:rsid w:val="00C10E7A"/>
    <w:rsid w:val="00C66DE8"/>
    <w:rsid w:val="00C72D62"/>
    <w:rsid w:val="00C7442A"/>
    <w:rsid w:val="00C75601"/>
    <w:rsid w:val="00CB2ABC"/>
    <w:rsid w:val="00CC2AF1"/>
    <w:rsid w:val="00CF5167"/>
    <w:rsid w:val="00D01711"/>
    <w:rsid w:val="00D103D8"/>
    <w:rsid w:val="00D20609"/>
    <w:rsid w:val="00D3233C"/>
    <w:rsid w:val="00D642A2"/>
    <w:rsid w:val="00D739DF"/>
    <w:rsid w:val="00DB5B7B"/>
    <w:rsid w:val="00DE374F"/>
    <w:rsid w:val="00DF0A77"/>
    <w:rsid w:val="00E71429"/>
    <w:rsid w:val="00E82A88"/>
    <w:rsid w:val="00EB5EB2"/>
    <w:rsid w:val="00EB76DC"/>
    <w:rsid w:val="00EC6AC3"/>
    <w:rsid w:val="00EC6B2A"/>
    <w:rsid w:val="00F12B90"/>
    <w:rsid w:val="00F55D07"/>
    <w:rsid w:val="00F71FAF"/>
    <w:rsid w:val="00FB1F56"/>
    <w:rsid w:val="2792CA48"/>
    <w:rsid w:val="55A7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BA06"/>
  <w15:chartTrackingRefBased/>
  <w15:docId w15:val="{5F4DE2AE-F466-4317-B7DE-2565D51B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67"/>
    <w:pPr>
      <w:spacing w:after="120" w:line="240" w:lineRule="auto"/>
    </w:pPr>
  </w:style>
  <w:style w:type="paragraph" w:styleId="Heading1">
    <w:name w:val="heading 1"/>
    <w:basedOn w:val="Normal"/>
    <w:next w:val="Normal"/>
    <w:link w:val="Heading1Char"/>
    <w:qFormat/>
    <w:rsid w:val="00094E43"/>
    <w:pPr>
      <w:keepNext/>
      <w:autoSpaceDE w:val="0"/>
      <w:autoSpaceDN w:val="0"/>
      <w:adjustRightInd w:val="0"/>
      <w:spacing w:after="0"/>
      <w:outlineLvl w:val="0"/>
    </w:pPr>
    <w:rPr>
      <w:rFonts w:ascii="Arial" w:eastAsia="Times New Roman" w:hAnsi="Arial" w:cs="Arial"/>
      <w:sz w:val="18"/>
      <w:szCs w:val="18"/>
      <w:u w:val="single"/>
    </w:rPr>
  </w:style>
  <w:style w:type="paragraph" w:styleId="Heading2">
    <w:name w:val="heading 2"/>
    <w:basedOn w:val="Normal"/>
    <w:next w:val="Normal"/>
    <w:link w:val="Heading2Char"/>
    <w:qFormat/>
    <w:rsid w:val="00094E43"/>
    <w:pPr>
      <w:keepNext/>
      <w:autoSpaceDE w:val="0"/>
      <w:autoSpaceDN w:val="0"/>
      <w:adjustRightInd w:val="0"/>
      <w:spacing w:after="0"/>
      <w:ind w:left="360" w:hanging="360"/>
      <w:outlineLvl w:val="1"/>
    </w:pPr>
    <w:rPr>
      <w:rFonts w:ascii="Arial" w:eastAsia="Times New Roman" w:hAnsi="Arial" w:cs="Arial"/>
      <w:b/>
      <w:bCs/>
      <w:sz w:val="18"/>
      <w:szCs w:val="18"/>
    </w:rPr>
  </w:style>
  <w:style w:type="paragraph" w:styleId="Heading3">
    <w:name w:val="heading 3"/>
    <w:basedOn w:val="Normal"/>
    <w:next w:val="Normal"/>
    <w:link w:val="Heading3Char"/>
    <w:unhideWhenUsed/>
    <w:qFormat/>
    <w:rsid w:val="00094E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37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6CD"/>
    <w:pPr>
      <w:tabs>
        <w:tab w:val="center" w:pos="4680"/>
        <w:tab w:val="right" w:pos="9360"/>
      </w:tabs>
      <w:spacing w:after="0"/>
    </w:pPr>
  </w:style>
  <w:style w:type="character" w:customStyle="1" w:styleId="HeaderChar">
    <w:name w:val="Header Char"/>
    <w:basedOn w:val="DefaultParagraphFont"/>
    <w:link w:val="Header"/>
    <w:uiPriority w:val="99"/>
    <w:rsid w:val="007C56CD"/>
  </w:style>
  <w:style w:type="paragraph" w:styleId="Footer">
    <w:name w:val="footer"/>
    <w:basedOn w:val="Normal"/>
    <w:link w:val="FooterChar"/>
    <w:uiPriority w:val="99"/>
    <w:unhideWhenUsed/>
    <w:rsid w:val="007C56CD"/>
    <w:pPr>
      <w:tabs>
        <w:tab w:val="center" w:pos="4680"/>
        <w:tab w:val="right" w:pos="9360"/>
      </w:tabs>
      <w:spacing w:after="0"/>
    </w:pPr>
  </w:style>
  <w:style w:type="character" w:customStyle="1" w:styleId="FooterChar">
    <w:name w:val="Footer Char"/>
    <w:basedOn w:val="DefaultParagraphFont"/>
    <w:link w:val="Footer"/>
    <w:uiPriority w:val="99"/>
    <w:rsid w:val="007C56CD"/>
  </w:style>
  <w:style w:type="character" w:customStyle="1" w:styleId="Heading3Char">
    <w:name w:val="Heading 3 Char"/>
    <w:basedOn w:val="DefaultParagraphFont"/>
    <w:link w:val="Heading3"/>
    <w:uiPriority w:val="9"/>
    <w:semiHidden/>
    <w:rsid w:val="00094E4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094E43"/>
    <w:rPr>
      <w:rFonts w:ascii="Arial" w:eastAsia="Times New Roman" w:hAnsi="Arial" w:cs="Arial"/>
      <w:sz w:val="18"/>
      <w:szCs w:val="18"/>
      <w:u w:val="single"/>
    </w:rPr>
  </w:style>
  <w:style w:type="character" w:customStyle="1" w:styleId="Heading2Char">
    <w:name w:val="Heading 2 Char"/>
    <w:basedOn w:val="DefaultParagraphFont"/>
    <w:link w:val="Heading2"/>
    <w:rsid w:val="00094E43"/>
    <w:rPr>
      <w:rFonts w:ascii="Arial" w:eastAsia="Times New Roman" w:hAnsi="Arial" w:cs="Arial"/>
      <w:b/>
      <w:bCs/>
      <w:sz w:val="18"/>
      <w:szCs w:val="18"/>
    </w:rPr>
  </w:style>
  <w:style w:type="numbering" w:customStyle="1" w:styleId="NoList1">
    <w:name w:val="No List1"/>
    <w:next w:val="NoList"/>
    <w:uiPriority w:val="99"/>
    <w:semiHidden/>
    <w:unhideWhenUsed/>
    <w:rsid w:val="00094E43"/>
  </w:style>
  <w:style w:type="paragraph" w:styleId="BodyTextIndent">
    <w:name w:val="Body Text Indent"/>
    <w:basedOn w:val="Normal"/>
    <w:link w:val="BodyTextIndentChar"/>
    <w:rsid w:val="00094E43"/>
    <w:pPr>
      <w:autoSpaceDE w:val="0"/>
      <w:autoSpaceDN w:val="0"/>
      <w:adjustRightInd w:val="0"/>
      <w:spacing w:after="0"/>
      <w:ind w:left="360"/>
    </w:pPr>
    <w:rPr>
      <w:rFonts w:ascii="Arial" w:eastAsia="Times New Roman" w:hAnsi="Arial" w:cs="Arial"/>
      <w:sz w:val="18"/>
      <w:szCs w:val="18"/>
    </w:rPr>
  </w:style>
  <w:style w:type="character" w:customStyle="1" w:styleId="BodyTextIndentChar">
    <w:name w:val="Body Text Indent Char"/>
    <w:basedOn w:val="DefaultParagraphFont"/>
    <w:link w:val="BodyTextIndent"/>
    <w:rsid w:val="00094E43"/>
    <w:rPr>
      <w:rFonts w:ascii="Arial" w:eastAsia="Times New Roman" w:hAnsi="Arial" w:cs="Arial"/>
      <w:sz w:val="18"/>
      <w:szCs w:val="18"/>
    </w:rPr>
  </w:style>
  <w:style w:type="paragraph" w:styleId="BodyTextIndent2">
    <w:name w:val="Body Text Indent 2"/>
    <w:basedOn w:val="Normal"/>
    <w:link w:val="BodyTextIndent2Char"/>
    <w:rsid w:val="00094E43"/>
    <w:pPr>
      <w:autoSpaceDE w:val="0"/>
      <w:autoSpaceDN w:val="0"/>
      <w:adjustRightInd w:val="0"/>
      <w:spacing w:after="0"/>
      <w:ind w:left="720" w:hanging="360"/>
    </w:pPr>
    <w:rPr>
      <w:rFonts w:ascii="Arial" w:eastAsia="Times New Roman" w:hAnsi="Arial" w:cs="Arial"/>
      <w:sz w:val="18"/>
      <w:szCs w:val="18"/>
    </w:rPr>
  </w:style>
  <w:style w:type="character" w:customStyle="1" w:styleId="BodyTextIndent2Char">
    <w:name w:val="Body Text Indent 2 Char"/>
    <w:basedOn w:val="DefaultParagraphFont"/>
    <w:link w:val="BodyTextIndent2"/>
    <w:rsid w:val="00094E43"/>
    <w:rPr>
      <w:rFonts w:ascii="Arial" w:eastAsia="Times New Roman" w:hAnsi="Arial" w:cs="Arial"/>
      <w:sz w:val="18"/>
      <w:szCs w:val="18"/>
    </w:rPr>
  </w:style>
  <w:style w:type="paragraph" w:styleId="BodyTextIndent3">
    <w:name w:val="Body Text Indent 3"/>
    <w:basedOn w:val="Normal"/>
    <w:link w:val="BodyTextIndent3Char"/>
    <w:rsid w:val="00094E43"/>
    <w:pPr>
      <w:autoSpaceDE w:val="0"/>
      <w:autoSpaceDN w:val="0"/>
      <w:adjustRightInd w:val="0"/>
      <w:spacing w:after="0"/>
      <w:ind w:left="1080" w:hanging="360"/>
    </w:pPr>
    <w:rPr>
      <w:rFonts w:ascii="Arial" w:eastAsia="Times New Roman" w:hAnsi="Arial" w:cs="Arial"/>
      <w:sz w:val="18"/>
      <w:szCs w:val="18"/>
    </w:rPr>
  </w:style>
  <w:style w:type="character" w:customStyle="1" w:styleId="BodyTextIndent3Char">
    <w:name w:val="Body Text Indent 3 Char"/>
    <w:basedOn w:val="DefaultParagraphFont"/>
    <w:link w:val="BodyTextIndent3"/>
    <w:rsid w:val="00094E43"/>
    <w:rPr>
      <w:rFonts w:ascii="Arial" w:eastAsia="Times New Roman" w:hAnsi="Arial" w:cs="Arial"/>
      <w:sz w:val="18"/>
      <w:szCs w:val="18"/>
    </w:rPr>
  </w:style>
  <w:style w:type="character" w:styleId="Hyperlink">
    <w:name w:val="Hyperlink"/>
    <w:rsid w:val="00094E43"/>
    <w:rPr>
      <w:rFonts w:ascii="Tahoma" w:hAnsi="Tahoma"/>
      <w:color w:val="0000FF"/>
      <w:sz w:val="18"/>
      <w:u w:val="single"/>
    </w:rPr>
  </w:style>
  <w:style w:type="character" w:styleId="PageNumber">
    <w:name w:val="page number"/>
    <w:basedOn w:val="DefaultParagraphFont"/>
    <w:rsid w:val="00094E43"/>
  </w:style>
  <w:style w:type="paragraph" w:styleId="BalloonText">
    <w:name w:val="Balloon Text"/>
    <w:basedOn w:val="Normal"/>
    <w:link w:val="BalloonTextChar"/>
    <w:semiHidden/>
    <w:rsid w:val="00094E43"/>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94E43"/>
    <w:rPr>
      <w:rFonts w:ascii="Tahoma" w:eastAsia="Times New Roman" w:hAnsi="Tahoma" w:cs="Tahoma"/>
      <w:sz w:val="16"/>
      <w:szCs w:val="16"/>
    </w:rPr>
  </w:style>
  <w:style w:type="character" w:styleId="UnresolvedMention">
    <w:name w:val="Unresolved Mention"/>
    <w:uiPriority w:val="99"/>
    <w:semiHidden/>
    <w:unhideWhenUsed/>
    <w:rsid w:val="00094E43"/>
    <w:rPr>
      <w:color w:val="808080"/>
      <w:shd w:val="clear" w:color="auto" w:fill="E6E6E6"/>
    </w:rPr>
  </w:style>
  <w:style w:type="character" w:styleId="PlaceholderText">
    <w:name w:val="Placeholder Text"/>
    <w:basedOn w:val="DefaultParagraphFont"/>
    <w:uiPriority w:val="99"/>
    <w:semiHidden/>
    <w:rsid w:val="00094E43"/>
    <w:rPr>
      <w:color w:val="808080"/>
    </w:rPr>
  </w:style>
  <w:style w:type="paragraph" w:customStyle="1" w:styleId="pindented2">
    <w:name w:val="pindented2"/>
    <w:basedOn w:val="Normal"/>
    <w:rsid w:val="00094E43"/>
    <w:pPr>
      <w:spacing w:after="0" w:line="288" w:lineRule="auto"/>
      <w:ind w:firstLine="720"/>
    </w:pPr>
    <w:rPr>
      <w:rFonts w:ascii="Arial" w:eastAsia="Times New Roman" w:hAnsi="Arial" w:cs="Arial"/>
      <w:color w:val="000000"/>
      <w:sz w:val="20"/>
      <w:szCs w:val="20"/>
    </w:rPr>
  </w:style>
  <w:style w:type="paragraph" w:styleId="ListParagraph">
    <w:name w:val="List Paragraph"/>
    <w:basedOn w:val="Normal"/>
    <w:uiPriority w:val="34"/>
    <w:qFormat/>
    <w:rsid w:val="00094E43"/>
    <w:pPr>
      <w:spacing w:after="0"/>
      <w:ind w:left="720"/>
      <w:contextualSpacing/>
    </w:pPr>
    <w:rPr>
      <w:rFonts w:ascii="Arial" w:eastAsia="Times New Roman" w:hAnsi="Arial" w:cs="Times New Roman"/>
      <w:sz w:val="18"/>
      <w:szCs w:val="24"/>
    </w:rPr>
  </w:style>
  <w:style w:type="paragraph" w:customStyle="1" w:styleId="Default">
    <w:name w:val="Default"/>
    <w:rsid w:val="00094E43"/>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rsid w:val="00094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94E43"/>
    <w:rPr>
      <w:sz w:val="16"/>
      <w:szCs w:val="16"/>
    </w:rPr>
  </w:style>
  <w:style w:type="paragraph" w:styleId="CommentText">
    <w:name w:val="annotation text"/>
    <w:basedOn w:val="Normal"/>
    <w:link w:val="CommentTextChar"/>
    <w:rsid w:val="00094E43"/>
    <w:pPr>
      <w:spacing w:after="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094E4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94E43"/>
    <w:rPr>
      <w:b/>
      <w:bCs/>
    </w:rPr>
  </w:style>
  <w:style w:type="character" w:customStyle="1" w:styleId="CommentSubjectChar">
    <w:name w:val="Comment Subject Char"/>
    <w:basedOn w:val="CommentTextChar"/>
    <w:link w:val="CommentSubject"/>
    <w:rsid w:val="00094E43"/>
    <w:rPr>
      <w:rFonts w:ascii="Arial" w:eastAsia="Times New Roman" w:hAnsi="Arial" w:cs="Times New Roman"/>
      <w:b/>
      <w:bCs/>
      <w:sz w:val="20"/>
      <w:szCs w:val="20"/>
    </w:rPr>
  </w:style>
  <w:style w:type="numbering" w:customStyle="1" w:styleId="NoList2">
    <w:name w:val="No List2"/>
    <w:next w:val="NoList"/>
    <w:uiPriority w:val="99"/>
    <w:semiHidden/>
    <w:unhideWhenUsed/>
    <w:rsid w:val="00094E43"/>
  </w:style>
  <w:style w:type="table" w:customStyle="1" w:styleId="TableGrid1">
    <w:name w:val="Table Grid1"/>
    <w:basedOn w:val="TableNormal"/>
    <w:next w:val="TableGrid"/>
    <w:rsid w:val="00094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23767"/>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AA5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7121">
      <w:bodyDiv w:val="1"/>
      <w:marLeft w:val="0"/>
      <w:marRight w:val="0"/>
      <w:marTop w:val="0"/>
      <w:marBottom w:val="0"/>
      <w:divBdr>
        <w:top w:val="none" w:sz="0" w:space="0" w:color="auto"/>
        <w:left w:val="none" w:sz="0" w:space="0" w:color="auto"/>
        <w:bottom w:val="none" w:sz="0" w:space="0" w:color="auto"/>
        <w:right w:val="none" w:sz="0" w:space="0" w:color="auto"/>
      </w:divBdr>
      <w:divsChild>
        <w:div w:id="1114858764">
          <w:marLeft w:val="0"/>
          <w:marRight w:val="0"/>
          <w:marTop w:val="0"/>
          <w:marBottom w:val="0"/>
          <w:divBdr>
            <w:top w:val="none" w:sz="0" w:space="0" w:color="auto"/>
            <w:left w:val="none" w:sz="0" w:space="0" w:color="auto"/>
            <w:bottom w:val="none" w:sz="0" w:space="0" w:color="auto"/>
            <w:right w:val="none" w:sz="0" w:space="0" w:color="auto"/>
          </w:divBdr>
        </w:div>
      </w:divsChild>
    </w:div>
    <w:div w:id="1306885856">
      <w:bodyDiv w:val="1"/>
      <w:marLeft w:val="0"/>
      <w:marRight w:val="0"/>
      <w:marTop w:val="0"/>
      <w:marBottom w:val="0"/>
      <w:divBdr>
        <w:top w:val="none" w:sz="0" w:space="0" w:color="auto"/>
        <w:left w:val="none" w:sz="0" w:space="0" w:color="auto"/>
        <w:bottom w:val="none" w:sz="0" w:space="0" w:color="auto"/>
        <w:right w:val="none" w:sz="0" w:space="0" w:color="auto"/>
      </w:divBdr>
    </w:div>
    <w:div w:id="1325620322">
      <w:bodyDiv w:val="1"/>
      <w:marLeft w:val="0"/>
      <w:marRight w:val="0"/>
      <w:marTop w:val="0"/>
      <w:marBottom w:val="0"/>
      <w:divBdr>
        <w:top w:val="none" w:sz="0" w:space="0" w:color="auto"/>
        <w:left w:val="none" w:sz="0" w:space="0" w:color="auto"/>
        <w:bottom w:val="none" w:sz="0" w:space="0" w:color="auto"/>
        <w:right w:val="none" w:sz="0" w:space="0" w:color="auto"/>
      </w:divBdr>
      <w:divsChild>
        <w:div w:id="133761443">
          <w:marLeft w:val="0"/>
          <w:marRight w:val="0"/>
          <w:marTop w:val="0"/>
          <w:marBottom w:val="0"/>
          <w:divBdr>
            <w:top w:val="none" w:sz="0" w:space="0" w:color="auto"/>
            <w:left w:val="none" w:sz="0" w:space="0" w:color="auto"/>
            <w:bottom w:val="none" w:sz="0" w:space="0" w:color="auto"/>
            <w:right w:val="none" w:sz="0" w:space="0" w:color="auto"/>
          </w:divBdr>
        </w:div>
      </w:divsChild>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917207509">
      <w:bodyDiv w:val="1"/>
      <w:marLeft w:val="0"/>
      <w:marRight w:val="0"/>
      <w:marTop w:val="0"/>
      <w:marBottom w:val="0"/>
      <w:divBdr>
        <w:top w:val="none" w:sz="0" w:space="0" w:color="auto"/>
        <w:left w:val="none" w:sz="0" w:space="0" w:color="auto"/>
        <w:bottom w:val="none" w:sz="0" w:space="0" w:color="auto"/>
        <w:right w:val="none" w:sz="0" w:space="0" w:color="auto"/>
      </w:divBdr>
      <w:divsChild>
        <w:div w:id="206915725">
          <w:marLeft w:val="0"/>
          <w:marRight w:val="0"/>
          <w:marTop w:val="0"/>
          <w:marBottom w:val="225"/>
          <w:divBdr>
            <w:top w:val="none" w:sz="0" w:space="0" w:color="auto"/>
            <w:left w:val="none" w:sz="0" w:space="0" w:color="auto"/>
            <w:bottom w:val="none" w:sz="0" w:space="0" w:color="auto"/>
            <w:right w:val="none" w:sz="0" w:space="0" w:color="auto"/>
          </w:divBdr>
          <w:divsChild>
            <w:div w:id="922303936">
              <w:marLeft w:val="0"/>
              <w:marRight w:val="0"/>
              <w:marTop w:val="0"/>
              <w:marBottom w:val="0"/>
              <w:divBdr>
                <w:top w:val="none" w:sz="0" w:space="0" w:color="auto"/>
                <w:left w:val="none" w:sz="0" w:space="0" w:color="auto"/>
                <w:bottom w:val="none" w:sz="0" w:space="0" w:color="auto"/>
                <w:right w:val="none" w:sz="0" w:space="0" w:color="auto"/>
              </w:divBdr>
              <w:divsChild>
                <w:div w:id="267589592">
                  <w:marLeft w:val="0"/>
                  <w:marRight w:val="0"/>
                  <w:marTop w:val="0"/>
                  <w:marBottom w:val="0"/>
                  <w:divBdr>
                    <w:top w:val="none" w:sz="0" w:space="0" w:color="auto"/>
                    <w:left w:val="none" w:sz="0" w:space="0" w:color="auto"/>
                    <w:bottom w:val="none" w:sz="0" w:space="0" w:color="auto"/>
                    <w:right w:val="none" w:sz="0" w:space="0" w:color="auto"/>
                  </w:divBdr>
                </w:div>
                <w:div w:id="882256586">
                  <w:marLeft w:val="0"/>
                  <w:marRight w:val="0"/>
                  <w:marTop w:val="0"/>
                  <w:marBottom w:val="0"/>
                  <w:divBdr>
                    <w:top w:val="none" w:sz="0" w:space="0" w:color="auto"/>
                    <w:left w:val="none" w:sz="0" w:space="0" w:color="auto"/>
                    <w:bottom w:val="none" w:sz="0" w:space="0" w:color="auto"/>
                    <w:right w:val="none" w:sz="0" w:space="0" w:color="auto"/>
                  </w:divBdr>
                </w:div>
                <w:div w:id="9698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59887">
          <w:marLeft w:val="0"/>
          <w:marRight w:val="0"/>
          <w:marTop w:val="0"/>
          <w:marBottom w:val="225"/>
          <w:divBdr>
            <w:top w:val="none" w:sz="0" w:space="0" w:color="auto"/>
            <w:left w:val="none" w:sz="0" w:space="0" w:color="auto"/>
            <w:bottom w:val="none" w:sz="0" w:space="0" w:color="auto"/>
            <w:right w:val="none" w:sz="0" w:space="0" w:color="auto"/>
          </w:divBdr>
          <w:divsChild>
            <w:div w:id="1873573567">
              <w:marLeft w:val="0"/>
              <w:marRight w:val="0"/>
              <w:marTop w:val="0"/>
              <w:marBottom w:val="0"/>
              <w:divBdr>
                <w:top w:val="none" w:sz="0" w:space="0" w:color="auto"/>
                <w:left w:val="none" w:sz="0" w:space="0" w:color="auto"/>
                <w:bottom w:val="none" w:sz="0" w:space="0" w:color="auto"/>
                <w:right w:val="none" w:sz="0" w:space="0" w:color="auto"/>
              </w:divBdr>
              <w:divsChild>
                <w:div w:id="879436859">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7cea314917dd2f8d543bb040cbcb13f4&amp;term_occur=999&amp;term_src=Title:48:Chapter:1:Subchapter:H:Part:52:Subpart:52.2:52.204-10" TargetMode="External"/><Relationship Id="rId18" Type="http://schemas.openxmlformats.org/officeDocument/2006/relationships/hyperlink" Target="https://www.law.cornell.edu/definitions/index.php?width=840&amp;height=800&amp;iframe=true&amp;def_id=20337544af3a10f04d4d30c9b5c0af0b&amp;term_occur=999&amp;term_src=Title:48:Chapter:1:Subchapter:H:Part:52:Subpart:52.2:52.204-10" TargetMode="External"/><Relationship Id="rId26" Type="http://schemas.openxmlformats.org/officeDocument/2006/relationships/hyperlink" Target="https://www.acquisition.gov/far/part-52" TargetMode="External"/><Relationship Id="rId3" Type="http://schemas.openxmlformats.org/officeDocument/2006/relationships/customXml" Target="../customXml/item3.xml"/><Relationship Id="rId21" Type="http://schemas.openxmlformats.org/officeDocument/2006/relationships/hyperlink" Target="http://www.arnet.gov" TargetMode="External"/><Relationship Id="rId7" Type="http://schemas.openxmlformats.org/officeDocument/2006/relationships/settings" Target="settings.xml"/><Relationship Id="rId12" Type="http://schemas.openxmlformats.org/officeDocument/2006/relationships/hyperlink" Target="https://www.law.cornell.edu/definitions/index.php?width=840&amp;height=800&amp;iframe=true&amp;def_id=195593d775cea6a32bc0267306777b5c&amp;term_occur=999&amp;term_src=Title:48:Chapter:1:Subchapter:H:Part:52:Subpart:52.2:52.204-10" TargetMode="External"/><Relationship Id="rId17" Type="http://schemas.openxmlformats.org/officeDocument/2006/relationships/hyperlink" Target="https://www.law.cornell.edu/definitions/index.php?width=840&amp;height=800&amp;iframe=true&amp;def_id=e7383eaf11ba3447e6c950e6e29af84c&amp;term_occur=999&amp;term_src=Title:48:Chapter:1:Subchapter:H:Part:52:Subpart:52.2:52.204-10" TargetMode="External"/><Relationship Id="rId25" Type="http://schemas.openxmlformats.org/officeDocument/2006/relationships/hyperlink" Target="https://www.acquisition.gov/far/part-5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4bcb6f2f2be5dbc175fd9e8734a41145&amp;term_occur=999&amp;term_src=Title:48:Chapter:1:Subchapter:H:Part:52:Subpart:52.2:52.204-10" TargetMode="External"/><Relationship Id="rId20" Type="http://schemas.openxmlformats.org/officeDocument/2006/relationships/hyperlink" Target="https://www.law.cornell.edu/cfr/text/17/229.4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s://www.acquisition.gov/far/part-5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e69b95bd682271811cd372b51b7b258d&amp;term_occur=999&amp;term_src=Title:48:Chapter:1:Subchapter:H:Part:52:Subpart:52.2:52.204-10" TargetMode="External"/><Relationship Id="rId23" Type="http://schemas.openxmlformats.org/officeDocument/2006/relationships/hyperlink" Target="https://www.acquisition.gov/far/part-5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b1fec257bbbf9339978b0004042258d1&amp;term_occur=999&amp;term_src=Title:48:Chapter:1:Subchapter:H:Part:52:Subpart:52.2:52.204-1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4bcb6f2f2be5dbc175fd9e8734a41145&amp;term_occur=999&amp;term_src=Title:48:Chapter:1:Subchapter:H:Part:52:Subpart:52.2:52.204-10" TargetMode="External"/><Relationship Id="rId22" Type="http://schemas.openxmlformats.org/officeDocument/2006/relationships/hyperlink" Target="https://www.acquisition.gov/far/part-52" TargetMode="External"/><Relationship Id="rId27" Type="http://schemas.openxmlformats.org/officeDocument/2006/relationships/hyperlink" Target="https://www.sam.gov/"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orom\Downloads\VTG%20Letterhead%20-%20Viking%20Driv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574A19741A946ADEC5B079DAB6668" ma:contentTypeVersion="17" ma:contentTypeDescription="Create a new document." ma:contentTypeScope="" ma:versionID="c28bcd7ba3ca91431d8e2c0dd20f532c">
  <xsd:schema xmlns:xsd="http://www.w3.org/2001/XMLSchema" xmlns:xs="http://www.w3.org/2001/XMLSchema" xmlns:p="http://schemas.microsoft.com/office/2006/metadata/properties" xmlns:ns2="66e795de-c93f-45b6-9728-427c9378c0c0" xmlns:ns3="1aed02fb-1fb9-4308-b6a4-3e516c89f9bb" targetNamespace="http://schemas.microsoft.com/office/2006/metadata/properties" ma:root="true" ma:fieldsID="b73e293cb79b754eafc9b29898ecc693" ns2:_="" ns3:_="">
    <xsd:import namespace="66e795de-c93f-45b6-9728-427c9378c0c0"/>
    <xsd:import namespace="1aed02fb-1fb9-4308-b6a4-3e516c89f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795de-c93f-45b6-9728-427c9378c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551991-c152-4f9b-81a3-108728e02e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d02fb-1fb9-4308-b6a4-3e516c89f9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3f2f01-6ff4-471e-93f6-9f72928702c7}" ma:internalName="TaxCatchAll" ma:showField="CatchAllData" ma:web="1aed02fb-1fb9-4308-b6a4-3e516c89f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aed02fb-1fb9-4308-b6a4-3e516c89f9bb">
      <UserInfo>
        <DisplayName>Donohue, Kelly N.</DisplayName>
        <AccountId>233</AccountId>
        <AccountType/>
      </UserInfo>
    </SharedWithUsers>
    <lcf76f155ced4ddcb4097134ff3c332f xmlns="66e795de-c93f-45b6-9728-427c9378c0c0">
      <Terms xmlns="http://schemas.microsoft.com/office/infopath/2007/PartnerControls"/>
    </lcf76f155ced4ddcb4097134ff3c332f>
    <TaxCatchAll xmlns="1aed02fb-1fb9-4308-b6a4-3e516c89f9bb" xsi:nil="true"/>
  </documentManagement>
</p:properties>
</file>

<file path=customXml/itemProps1.xml><?xml version="1.0" encoding="utf-8"?>
<ds:datastoreItem xmlns:ds="http://schemas.openxmlformats.org/officeDocument/2006/customXml" ds:itemID="{DD4C9E94-9AA2-4FE0-A0D6-5AEA44154A83}">
  <ds:schemaRefs>
    <ds:schemaRef ds:uri="http://schemas.microsoft.com/sharepoint/v3/contenttype/forms"/>
  </ds:schemaRefs>
</ds:datastoreItem>
</file>

<file path=customXml/itemProps2.xml><?xml version="1.0" encoding="utf-8"?>
<ds:datastoreItem xmlns:ds="http://schemas.openxmlformats.org/officeDocument/2006/customXml" ds:itemID="{0B66FA03-B761-4A67-A1D6-291E335D0DEC}">
  <ds:schemaRefs>
    <ds:schemaRef ds:uri="http://schemas.openxmlformats.org/officeDocument/2006/bibliography"/>
  </ds:schemaRefs>
</ds:datastoreItem>
</file>

<file path=customXml/itemProps3.xml><?xml version="1.0" encoding="utf-8"?>
<ds:datastoreItem xmlns:ds="http://schemas.openxmlformats.org/officeDocument/2006/customXml" ds:itemID="{6C0BD8AC-188D-4023-B1E4-89320CFDF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795de-c93f-45b6-9728-427c9378c0c0"/>
    <ds:schemaRef ds:uri="1aed02fb-1fb9-4308-b6a4-3e516c89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A07ED-054A-4632-B312-01592C580B62}">
  <ds:schemaRefs>
    <ds:schemaRef ds:uri="http://schemas.microsoft.com/office/2006/metadata/properties"/>
    <ds:schemaRef ds:uri="http://schemas.microsoft.com/office/infopath/2007/PartnerControls"/>
    <ds:schemaRef ds:uri="1aed02fb-1fb9-4308-b6a4-3e516c89f9bb"/>
    <ds:schemaRef ds:uri="66e795de-c93f-45b6-9728-427c9378c0c0"/>
  </ds:schemaRefs>
</ds:datastoreItem>
</file>

<file path=docProps/app.xml><?xml version="1.0" encoding="utf-8"?>
<Properties xmlns="http://schemas.openxmlformats.org/officeDocument/2006/extended-properties" xmlns:vt="http://schemas.openxmlformats.org/officeDocument/2006/docPropsVTypes">
  <Template>VTG Letterhead - Viking Drive (3)</Template>
  <TotalTime>1</TotalTime>
  <Pages>14</Pages>
  <Words>8032</Words>
  <Characters>45787</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53712</CharactersWithSpaces>
  <SharedDoc>false</SharedDoc>
  <HLinks>
    <vt:vector size="102" baseType="variant">
      <vt:variant>
        <vt:i4>4653135</vt:i4>
      </vt:variant>
      <vt:variant>
        <vt:i4>531</vt:i4>
      </vt:variant>
      <vt:variant>
        <vt:i4>0</vt:i4>
      </vt:variant>
      <vt:variant>
        <vt:i4>5</vt:i4>
      </vt:variant>
      <vt:variant>
        <vt:lpwstr>https://www.sam.gov/</vt:lpwstr>
      </vt:variant>
      <vt:variant>
        <vt:lpwstr/>
      </vt:variant>
      <vt:variant>
        <vt:i4>917612</vt:i4>
      </vt:variant>
      <vt:variant>
        <vt:i4>528</vt:i4>
      </vt:variant>
      <vt:variant>
        <vt:i4>0</vt:i4>
      </vt:variant>
      <vt:variant>
        <vt:i4>5</vt:i4>
      </vt:variant>
      <vt:variant>
        <vt:lpwstr>https://www.acquisition.gov/far/part-52</vt:lpwstr>
      </vt:variant>
      <vt:variant>
        <vt:lpwstr>FAR_52_204_25</vt:lpwstr>
      </vt:variant>
      <vt:variant>
        <vt:i4>589933</vt:i4>
      </vt:variant>
      <vt:variant>
        <vt:i4>525</vt:i4>
      </vt:variant>
      <vt:variant>
        <vt:i4>0</vt:i4>
      </vt:variant>
      <vt:variant>
        <vt:i4>5</vt:i4>
      </vt:variant>
      <vt:variant>
        <vt:lpwstr>https://www.acquisition.gov/far/part-52</vt:lpwstr>
      </vt:variant>
      <vt:variant>
        <vt:lpwstr>FAR_52_212_3</vt:lpwstr>
      </vt:variant>
      <vt:variant>
        <vt:i4>917612</vt:i4>
      </vt:variant>
      <vt:variant>
        <vt:i4>522</vt:i4>
      </vt:variant>
      <vt:variant>
        <vt:i4>0</vt:i4>
      </vt:variant>
      <vt:variant>
        <vt:i4>5</vt:i4>
      </vt:variant>
      <vt:variant>
        <vt:lpwstr>https://www.acquisition.gov/far/part-52</vt:lpwstr>
      </vt:variant>
      <vt:variant>
        <vt:lpwstr>FAR_52_204_26</vt:lpwstr>
      </vt:variant>
      <vt:variant>
        <vt:i4>589933</vt:i4>
      </vt:variant>
      <vt:variant>
        <vt:i4>519</vt:i4>
      </vt:variant>
      <vt:variant>
        <vt:i4>0</vt:i4>
      </vt:variant>
      <vt:variant>
        <vt:i4>5</vt:i4>
      </vt:variant>
      <vt:variant>
        <vt:lpwstr>https://www.acquisition.gov/far/part-52</vt:lpwstr>
      </vt:variant>
      <vt:variant>
        <vt:lpwstr>FAR_52_212_3</vt:lpwstr>
      </vt:variant>
      <vt:variant>
        <vt:i4>917612</vt:i4>
      </vt:variant>
      <vt:variant>
        <vt:i4>516</vt:i4>
      </vt:variant>
      <vt:variant>
        <vt:i4>0</vt:i4>
      </vt:variant>
      <vt:variant>
        <vt:i4>5</vt:i4>
      </vt:variant>
      <vt:variant>
        <vt:lpwstr>https://www.acquisition.gov/far/part-52</vt:lpwstr>
      </vt:variant>
      <vt:variant>
        <vt:lpwstr>FAR_52_204_26</vt:lpwstr>
      </vt:variant>
      <vt:variant>
        <vt:i4>4259846</vt:i4>
      </vt:variant>
      <vt:variant>
        <vt:i4>441</vt:i4>
      </vt:variant>
      <vt:variant>
        <vt:i4>0</vt:i4>
      </vt:variant>
      <vt:variant>
        <vt:i4>5</vt:i4>
      </vt:variant>
      <vt:variant>
        <vt:lpwstr>http://www.arnet.gov/</vt:lpwstr>
      </vt:variant>
      <vt:variant>
        <vt:lpwstr/>
      </vt:variant>
      <vt:variant>
        <vt:i4>6619241</vt:i4>
      </vt:variant>
      <vt:variant>
        <vt:i4>288</vt:i4>
      </vt:variant>
      <vt:variant>
        <vt:i4>0</vt:i4>
      </vt:variant>
      <vt:variant>
        <vt:i4>5</vt:i4>
      </vt:variant>
      <vt:variant>
        <vt:lpwstr>https://www.law.cornell.edu/cfr/text/17/229.402</vt:lpwstr>
      </vt:variant>
      <vt:variant>
        <vt:lpwstr/>
      </vt:variant>
      <vt:variant>
        <vt:i4>2555979</vt:i4>
      </vt:variant>
      <vt:variant>
        <vt:i4>285</vt:i4>
      </vt:variant>
      <vt:variant>
        <vt:i4>0</vt:i4>
      </vt:variant>
      <vt:variant>
        <vt:i4>5</vt:i4>
      </vt:variant>
      <vt:variant>
        <vt:lpwstr>https://www.law.cornell.edu/definitions/index.php?width=840&amp;height=800&amp;iframe=true&amp;def_id=b1fec257bbbf9339978b0004042258d1&amp;term_occur=999&amp;term_src=Title:48:Chapter:1:Subchapter:H:Part:52:Subpart:52.2:52.204-10</vt:lpwstr>
      </vt:variant>
      <vt:variant>
        <vt:lpwstr/>
      </vt:variant>
      <vt:variant>
        <vt:i4>2818118</vt:i4>
      </vt:variant>
      <vt:variant>
        <vt:i4>282</vt:i4>
      </vt:variant>
      <vt:variant>
        <vt:i4>0</vt:i4>
      </vt:variant>
      <vt:variant>
        <vt:i4>5</vt:i4>
      </vt:variant>
      <vt:variant>
        <vt:lpwstr>https://www.law.cornell.edu/definitions/index.php?width=840&amp;height=800&amp;iframe=true&amp;def_id=20337544af3a10f04d4d30c9b5c0af0b&amp;term_occur=999&amp;term_src=Title:48:Chapter:1:Subchapter:H:Part:52:Subpart:52.2:52.204-10</vt:lpwstr>
      </vt:variant>
      <vt:variant>
        <vt:lpwstr/>
      </vt:variant>
      <vt:variant>
        <vt:i4>7864393</vt:i4>
      </vt:variant>
      <vt:variant>
        <vt:i4>279</vt:i4>
      </vt:variant>
      <vt:variant>
        <vt:i4>0</vt:i4>
      </vt:variant>
      <vt:variant>
        <vt:i4>5</vt:i4>
      </vt:variant>
      <vt:variant>
        <vt:lpwstr>https://www.law.cornell.edu/definitions/index.php?width=840&amp;height=800&amp;iframe=true&amp;def_id=e7383eaf11ba3447e6c950e6e29af84c&amp;term_occur=999&amp;term_src=Title:48:Chapter:1:Subchapter:H:Part:52:Subpart:52.2:52.204-10</vt:lpwstr>
      </vt:variant>
      <vt:variant>
        <vt:lpwstr/>
      </vt:variant>
      <vt:variant>
        <vt:i4>2424901</vt:i4>
      </vt:variant>
      <vt:variant>
        <vt:i4>276</vt:i4>
      </vt:variant>
      <vt:variant>
        <vt:i4>0</vt:i4>
      </vt:variant>
      <vt:variant>
        <vt:i4>5</vt:i4>
      </vt:variant>
      <vt:variant>
        <vt:lpwstr>https://www.law.cornell.edu/definitions/index.php?width=840&amp;height=800&amp;iframe=true&amp;def_id=4bcb6f2f2be5dbc175fd9e8734a41145&amp;term_occur=999&amp;term_src=Title:48:Chapter:1:Subchapter:H:Part:52:Subpart:52.2:52.204-10</vt:lpwstr>
      </vt:variant>
      <vt:variant>
        <vt:lpwstr/>
      </vt:variant>
      <vt:variant>
        <vt:i4>3080257</vt:i4>
      </vt:variant>
      <vt:variant>
        <vt:i4>273</vt:i4>
      </vt:variant>
      <vt:variant>
        <vt:i4>0</vt:i4>
      </vt:variant>
      <vt:variant>
        <vt:i4>5</vt:i4>
      </vt:variant>
      <vt:variant>
        <vt:lpwstr>https://www.law.cornell.edu/definitions/index.php?width=840&amp;height=800&amp;iframe=true&amp;def_id=e69b95bd682271811cd372b51b7b258d&amp;term_occur=999&amp;term_src=Title:48:Chapter:1:Subchapter:H:Part:52:Subpart:52.2:52.204-10</vt:lpwstr>
      </vt:variant>
      <vt:variant>
        <vt:lpwstr/>
      </vt:variant>
      <vt:variant>
        <vt:i4>2424901</vt:i4>
      </vt:variant>
      <vt:variant>
        <vt:i4>270</vt:i4>
      </vt:variant>
      <vt:variant>
        <vt:i4>0</vt:i4>
      </vt:variant>
      <vt:variant>
        <vt:i4>5</vt:i4>
      </vt:variant>
      <vt:variant>
        <vt:lpwstr>https://www.law.cornell.edu/definitions/index.php?width=840&amp;height=800&amp;iframe=true&amp;def_id=4bcb6f2f2be5dbc175fd9e8734a41145&amp;term_occur=999&amp;term_src=Title:48:Chapter:1:Subchapter:H:Part:52:Subpart:52.2:52.204-10</vt:lpwstr>
      </vt:variant>
      <vt:variant>
        <vt:lpwstr/>
      </vt:variant>
      <vt:variant>
        <vt:i4>2883660</vt:i4>
      </vt:variant>
      <vt:variant>
        <vt:i4>267</vt:i4>
      </vt:variant>
      <vt:variant>
        <vt:i4>0</vt:i4>
      </vt:variant>
      <vt:variant>
        <vt:i4>5</vt:i4>
      </vt:variant>
      <vt:variant>
        <vt:lpwstr>https://www.law.cornell.edu/definitions/index.php?width=840&amp;height=800&amp;iframe=true&amp;def_id=7cea314917dd2f8d543bb040cbcb13f4&amp;term_occur=999&amp;term_src=Title:48:Chapter:1:Subchapter:H:Part:52:Subpart:52.2:52.204-10</vt:lpwstr>
      </vt:variant>
      <vt:variant>
        <vt:lpwstr/>
      </vt:variant>
      <vt:variant>
        <vt:i4>2883613</vt:i4>
      </vt:variant>
      <vt:variant>
        <vt:i4>264</vt:i4>
      </vt:variant>
      <vt:variant>
        <vt:i4>0</vt:i4>
      </vt:variant>
      <vt:variant>
        <vt:i4>5</vt:i4>
      </vt:variant>
      <vt:variant>
        <vt:lpwstr>https://www.law.cornell.edu/definitions/index.php?width=840&amp;height=800&amp;iframe=true&amp;def_id=195593d775cea6a32bc0267306777b5c&amp;term_occur=999&amp;term_src=Title:48:Chapter:1:Subchapter:H:Part:52:Subpart:52.2:52.204-10</vt:lpwstr>
      </vt:variant>
      <vt:variant>
        <vt:lpwstr/>
      </vt:variant>
      <vt:variant>
        <vt:i4>2359408</vt:i4>
      </vt:variant>
      <vt:variant>
        <vt:i4>72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Therisa Korom</dc:creator>
  <cp:keywords/>
  <dc:description/>
  <cp:lastModifiedBy>Donohue, Kelly N.</cp:lastModifiedBy>
  <cp:revision>2</cp:revision>
  <dcterms:created xsi:type="dcterms:W3CDTF">2025-09-12T12:38:00Z</dcterms:created>
  <dcterms:modified xsi:type="dcterms:W3CDTF">2025-09-12T12:38:00Z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3260ad4d-3f49-4d11-ad27-58bab86ddc3b</vt:lpwstr>
  </property>
  <property fmtid="{D5CDD505-2E9C-101B-9397-08002B2CF9AE}" pid="3" name="ContentTypeId">
    <vt:lpwstr>0x0101001F0574A19741A946ADEC5B079DAB6668</vt:lpwstr>
  </property>
  <property fmtid="{D5CDD505-2E9C-101B-9397-08002B2CF9AE}" pid="4" name="MSIP_Label_b262951e-98af-4a9f-a044-7ea2c70a19f7_Removed">
    <vt:lpwstr>False</vt:lpwstr>
  </property>
  <property fmtid="{D5CDD505-2E9C-101B-9397-08002B2CF9AE}" pid="5" name="MSIP_Label_b262951e-98af-4a9f-a044-7ea2c70a19f7_ActionId">
    <vt:lpwstr>fa4749ac-d516-4353-b83b-cdf920bad658</vt:lpwstr>
  </property>
  <property fmtid="{D5CDD505-2E9C-101B-9397-08002B2CF9AE}" pid="6" name="MSIP_Label_b262951e-98af-4a9f-a044-7ea2c70a19f7_Name">
    <vt:lpwstr>Controlled Unclassified</vt:lpwstr>
  </property>
  <property fmtid="{D5CDD505-2E9C-101B-9397-08002B2CF9AE}" pid="7" name="MSIP_Label_b262951e-98af-4a9f-a044-7ea2c70a19f7_SetDate">
    <vt:lpwstr>2024-03-19T19:11:15Z</vt:lpwstr>
  </property>
  <property fmtid="{D5CDD505-2E9C-101B-9397-08002B2CF9AE}" pid="8" name="MediaServiceImageTags">
    <vt:lpwstr/>
  </property>
  <property fmtid="{D5CDD505-2E9C-101B-9397-08002B2CF9AE}" pid="9" name="MSIP_Label_b262951e-98af-4a9f-a044-7ea2c70a19f7_SiteId">
    <vt:lpwstr>a38d9f6a-0947-4d4f-b92f-7fecbe999fe6</vt:lpwstr>
  </property>
  <property fmtid="{D5CDD505-2E9C-101B-9397-08002B2CF9AE}" pid="10" name="MSIP_Label_b262951e-98af-4a9f-a044-7ea2c70a19f7_Enabled">
    <vt:lpwstr>True</vt:lpwstr>
  </property>
  <property fmtid="{D5CDD505-2E9C-101B-9397-08002B2CF9AE}" pid="11" name="MSIP_Label_b262951e-98af-4a9f-a044-7ea2c70a19f7_Extended_MSFT_Method">
    <vt:lpwstr>Standard</vt:lpwstr>
  </property>
  <property fmtid="{D5CDD505-2E9C-101B-9397-08002B2CF9AE}" pid="12" name="Sensitivity">
    <vt:lpwstr>Controlled Unclassified</vt:lpwstr>
  </property>
</Properties>
</file>